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BEDB" w14:textId="4476CF83" w:rsidR="00365684" w:rsidRPr="009711E0" w:rsidRDefault="001B70C3" w:rsidP="00ED37FA">
      <w:pPr>
        <w:spacing w:before="240"/>
        <w:jc w:val="center"/>
        <w:rPr>
          <w:rFonts w:ascii="Times New Roman" w:hAnsi="Times New Roman" w:cs="Times New Roman"/>
          <w:b/>
          <w:bCs/>
          <w:sz w:val="28"/>
          <w:szCs w:val="28"/>
          <w:lang w:val="sq-AL"/>
        </w:rPr>
      </w:pPr>
      <w:r w:rsidRPr="009711E0">
        <w:rPr>
          <w:rFonts w:ascii="Times New Roman" w:hAnsi="Times New Roman" w:cs="Times New Roman"/>
          <w:b/>
          <w:bCs/>
          <w:sz w:val="28"/>
          <w:szCs w:val="28"/>
        </w:rPr>
        <w:t>Udhëzimet me shkrim për</w:t>
      </w:r>
      <w:r w:rsidR="00403E99">
        <w:rPr>
          <w:rFonts w:ascii="Times New Roman" w:hAnsi="Times New Roman" w:cs="Times New Roman"/>
          <w:b/>
          <w:bCs/>
          <w:sz w:val="28"/>
          <w:szCs w:val="28"/>
        </w:rPr>
        <w:t xml:space="preserve"> çështjet dhe procedurat e </w:t>
      </w:r>
      <w:r w:rsidRPr="009711E0">
        <w:rPr>
          <w:rFonts w:ascii="Times New Roman" w:hAnsi="Times New Roman" w:cs="Times New Roman"/>
          <w:b/>
          <w:bCs/>
          <w:sz w:val="28"/>
          <w:szCs w:val="28"/>
        </w:rPr>
        <w:t>sinjalizimi</w:t>
      </w:r>
      <w:r w:rsidR="00403E99">
        <w:rPr>
          <w:rFonts w:ascii="Times New Roman" w:hAnsi="Times New Roman" w:cs="Times New Roman"/>
          <w:b/>
          <w:bCs/>
          <w:sz w:val="28"/>
          <w:szCs w:val="28"/>
        </w:rPr>
        <w:t>t</w:t>
      </w:r>
      <w:r w:rsidRPr="009711E0">
        <w:rPr>
          <w:rFonts w:ascii="Times New Roman" w:hAnsi="Times New Roman" w:cs="Times New Roman"/>
          <w:b/>
          <w:bCs/>
          <w:sz w:val="28"/>
          <w:szCs w:val="28"/>
        </w:rPr>
        <w:t xml:space="preserve"> dhe mbrojtjen e </w:t>
      </w:r>
      <w:r w:rsidR="00365684" w:rsidRPr="009711E0">
        <w:rPr>
          <w:rFonts w:ascii="Times New Roman" w:hAnsi="Times New Roman" w:cs="Times New Roman"/>
          <w:b/>
          <w:bCs/>
          <w:sz w:val="28"/>
          <w:szCs w:val="28"/>
          <w:lang w:val="sq-AL"/>
        </w:rPr>
        <w:t>sinjalizuesve</w:t>
      </w:r>
      <w:r w:rsidR="00FF2E39" w:rsidRPr="009711E0">
        <w:rPr>
          <w:rFonts w:ascii="Times New Roman" w:hAnsi="Times New Roman" w:cs="Times New Roman"/>
          <w:sz w:val="28"/>
          <w:szCs w:val="28"/>
        </w:rPr>
        <w:t xml:space="preserve"> </w:t>
      </w:r>
      <w:r w:rsidRPr="009711E0">
        <w:rPr>
          <w:rFonts w:ascii="Times New Roman" w:hAnsi="Times New Roman" w:cs="Times New Roman"/>
          <w:sz w:val="28"/>
          <w:szCs w:val="28"/>
        </w:rPr>
        <w:t xml:space="preserve">sipas </w:t>
      </w:r>
      <w:r w:rsidR="00FF2E39" w:rsidRPr="009711E0">
        <w:rPr>
          <w:rFonts w:ascii="Times New Roman" w:hAnsi="Times New Roman" w:cs="Times New Roman"/>
          <w:b/>
          <w:bCs/>
          <w:sz w:val="28"/>
          <w:szCs w:val="28"/>
          <w:lang w:val="sq-AL"/>
        </w:rPr>
        <w:t>LIGJI Nr. 06/L -085 PËR MBROJTJEN E SINJALIZUESVE</w:t>
      </w:r>
      <w:r w:rsidRPr="009711E0">
        <w:rPr>
          <w:rFonts w:ascii="Times New Roman" w:hAnsi="Times New Roman" w:cs="Times New Roman"/>
          <w:b/>
          <w:bCs/>
          <w:sz w:val="28"/>
          <w:szCs w:val="28"/>
          <w:lang w:val="sq-AL"/>
        </w:rPr>
        <w:t xml:space="preserve"> dhe POLITIKËS SË AFK-</w:t>
      </w:r>
      <w:r w:rsidR="00267E94" w:rsidRPr="009711E0">
        <w:rPr>
          <w:rFonts w:ascii="Times New Roman" w:hAnsi="Times New Roman" w:cs="Times New Roman"/>
          <w:b/>
          <w:bCs/>
          <w:sz w:val="28"/>
          <w:szCs w:val="28"/>
          <w:lang w:val="sq-AL"/>
        </w:rPr>
        <w:t>së</w:t>
      </w:r>
      <w:r w:rsidRPr="009711E0">
        <w:rPr>
          <w:rFonts w:ascii="Times New Roman" w:hAnsi="Times New Roman" w:cs="Times New Roman"/>
          <w:b/>
          <w:bCs/>
          <w:sz w:val="28"/>
          <w:szCs w:val="28"/>
          <w:lang w:val="sq-AL"/>
        </w:rPr>
        <w:t xml:space="preserve"> PËR SINJALIZIM</w:t>
      </w:r>
    </w:p>
    <w:p w14:paraId="26323F78" w14:textId="77777777" w:rsidR="009711E0" w:rsidRDefault="009711E0" w:rsidP="00ED37FA">
      <w:pPr>
        <w:spacing w:before="240"/>
        <w:rPr>
          <w:rFonts w:ascii="Times New Roman" w:hAnsi="Times New Roman" w:cs="Times New Roman"/>
          <w:sz w:val="24"/>
          <w:szCs w:val="24"/>
        </w:rPr>
      </w:pPr>
    </w:p>
    <w:p w14:paraId="09FD86AB" w14:textId="0045D8C6" w:rsidR="002D0856" w:rsidRPr="009711E0" w:rsidRDefault="00A742AC" w:rsidP="00ED37FA">
      <w:pPr>
        <w:spacing w:before="240"/>
        <w:rPr>
          <w:rFonts w:ascii="Times New Roman" w:hAnsi="Times New Roman" w:cs="Times New Roman"/>
          <w:sz w:val="24"/>
          <w:szCs w:val="24"/>
        </w:rPr>
      </w:pPr>
      <w:r w:rsidRPr="009711E0">
        <w:rPr>
          <w:rFonts w:ascii="Times New Roman" w:hAnsi="Times New Roman" w:cs="Times New Roman"/>
          <w:sz w:val="24"/>
          <w:szCs w:val="24"/>
        </w:rPr>
        <w:t xml:space="preserve">AFK-ja </w:t>
      </w:r>
      <w:r w:rsidR="00C739C2" w:rsidRPr="009711E0">
        <w:rPr>
          <w:rFonts w:ascii="Times New Roman" w:hAnsi="Times New Roman" w:cs="Times New Roman"/>
          <w:sz w:val="24"/>
          <w:szCs w:val="24"/>
        </w:rPr>
        <w:t>p</w:t>
      </w:r>
      <w:r w:rsidR="00C739C2" w:rsidRPr="009711E0">
        <w:rPr>
          <w:rFonts w:ascii="Times New Roman" w:hAnsi="Times New Roman" w:cs="Times New Roman"/>
          <w:sz w:val="24"/>
          <w:szCs w:val="24"/>
          <w:lang w:val="sq-AL"/>
        </w:rPr>
        <w:t xml:space="preserve">ërmes materialit vijues </w:t>
      </w:r>
      <w:r w:rsidR="00267E94" w:rsidRPr="009711E0">
        <w:rPr>
          <w:rFonts w:ascii="Times New Roman" w:hAnsi="Times New Roman" w:cs="Times New Roman"/>
          <w:sz w:val="24"/>
          <w:szCs w:val="24"/>
          <w:lang w:val="sq-AL"/>
        </w:rPr>
        <w:t>i shpalos</w:t>
      </w:r>
      <w:r w:rsidR="00C739C2" w:rsidRPr="009711E0">
        <w:rPr>
          <w:rFonts w:ascii="Times New Roman" w:hAnsi="Times New Roman" w:cs="Times New Roman"/>
          <w:sz w:val="24"/>
          <w:szCs w:val="24"/>
          <w:lang w:val="sq-AL"/>
        </w:rPr>
        <w:t xml:space="preserve"> </w:t>
      </w:r>
      <w:r w:rsidRPr="009711E0">
        <w:rPr>
          <w:rFonts w:ascii="Times New Roman" w:hAnsi="Times New Roman" w:cs="Times New Roman"/>
          <w:sz w:val="24"/>
          <w:szCs w:val="24"/>
        </w:rPr>
        <w:t>udhëzime</w:t>
      </w:r>
      <w:r w:rsidR="00C739C2" w:rsidRPr="009711E0">
        <w:rPr>
          <w:rFonts w:ascii="Times New Roman" w:hAnsi="Times New Roman" w:cs="Times New Roman"/>
          <w:sz w:val="24"/>
          <w:szCs w:val="24"/>
        </w:rPr>
        <w:t>t</w:t>
      </w:r>
      <w:r w:rsidR="002D0856" w:rsidRPr="009711E0">
        <w:rPr>
          <w:rFonts w:ascii="Times New Roman" w:hAnsi="Times New Roman" w:cs="Times New Roman"/>
          <w:sz w:val="24"/>
          <w:szCs w:val="24"/>
        </w:rPr>
        <w:t xml:space="preserve"> e nevojshme</w:t>
      </w:r>
      <w:r w:rsidRPr="009711E0">
        <w:rPr>
          <w:rFonts w:ascii="Times New Roman" w:hAnsi="Times New Roman" w:cs="Times New Roman"/>
          <w:sz w:val="24"/>
          <w:szCs w:val="24"/>
        </w:rPr>
        <w:t xml:space="preserve"> me shkrim lidhur me </w:t>
      </w:r>
      <w:r w:rsidR="002D0856" w:rsidRPr="009711E0">
        <w:rPr>
          <w:rFonts w:ascii="Times New Roman" w:hAnsi="Times New Roman" w:cs="Times New Roman"/>
          <w:sz w:val="24"/>
          <w:szCs w:val="24"/>
        </w:rPr>
        <w:t xml:space="preserve">çështjet </w:t>
      </w:r>
      <w:r w:rsidR="00403E99">
        <w:rPr>
          <w:rFonts w:ascii="Times New Roman" w:hAnsi="Times New Roman" w:cs="Times New Roman"/>
          <w:sz w:val="24"/>
          <w:szCs w:val="24"/>
        </w:rPr>
        <w:t xml:space="preserve">dhe procedurat </w:t>
      </w:r>
      <w:r w:rsidR="00267E94" w:rsidRPr="009711E0">
        <w:rPr>
          <w:rFonts w:ascii="Times New Roman" w:hAnsi="Times New Roman" w:cs="Times New Roman"/>
          <w:sz w:val="24"/>
          <w:szCs w:val="24"/>
        </w:rPr>
        <w:t>e</w:t>
      </w:r>
      <w:r w:rsidRPr="009711E0">
        <w:rPr>
          <w:rFonts w:ascii="Times New Roman" w:hAnsi="Times New Roman" w:cs="Times New Roman"/>
          <w:sz w:val="24"/>
          <w:szCs w:val="24"/>
        </w:rPr>
        <w:t xml:space="preserve"> sinjalizimit</w:t>
      </w:r>
      <w:r w:rsidR="002D0856" w:rsidRPr="009711E0">
        <w:rPr>
          <w:rFonts w:ascii="Times New Roman" w:hAnsi="Times New Roman" w:cs="Times New Roman"/>
          <w:sz w:val="24"/>
          <w:szCs w:val="24"/>
        </w:rPr>
        <w:t xml:space="preserve"> apo </w:t>
      </w:r>
      <w:r w:rsidR="00267E94" w:rsidRPr="009711E0">
        <w:rPr>
          <w:rFonts w:ascii="Times New Roman" w:hAnsi="Times New Roman" w:cs="Times New Roman"/>
          <w:sz w:val="24"/>
          <w:szCs w:val="24"/>
        </w:rPr>
        <w:t xml:space="preserve">thënë </w:t>
      </w:r>
      <w:r w:rsidR="002D0856" w:rsidRPr="009711E0">
        <w:rPr>
          <w:rFonts w:ascii="Times New Roman" w:hAnsi="Times New Roman" w:cs="Times New Roman"/>
          <w:sz w:val="24"/>
          <w:szCs w:val="24"/>
        </w:rPr>
        <w:t>ndryshe</w:t>
      </w:r>
      <w:r w:rsidR="00267E94" w:rsidRPr="009711E0">
        <w:rPr>
          <w:rFonts w:ascii="Times New Roman" w:hAnsi="Times New Roman" w:cs="Times New Roman"/>
          <w:sz w:val="24"/>
          <w:szCs w:val="24"/>
        </w:rPr>
        <w:t>,</w:t>
      </w:r>
      <w:r w:rsidR="002D0856" w:rsidRPr="009711E0">
        <w:rPr>
          <w:rFonts w:ascii="Times New Roman" w:hAnsi="Times New Roman" w:cs="Times New Roman"/>
          <w:sz w:val="24"/>
          <w:szCs w:val="24"/>
        </w:rPr>
        <w:t xml:space="preserve"> raportim</w:t>
      </w:r>
      <w:r w:rsidR="00267E94" w:rsidRPr="009711E0">
        <w:rPr>
          <w:rFonts w:ascii="Times New Roman" w:hAnsi="Times New Roman" w:cs="Times New Roman"/>
          <w:sz w:val="24"/>
          <w:szCs w:val="24"/>
        </w:rPr>
        <w:t>it për</w:t>
      </w:r>
      <w:r w:rsidR="002D0856" w:rsidRPr="009711E0">
        <w:rPr>
          <w:rFonts w:ascii="Times New Roman" w:hAnsi="Times New Roman" w:cs="Times New Roman"/>
          <w:sz w:val="24"/>
          <w:szCs w:val="24"/>
        </w:rPr>
        <w:t xml:space="preserve"> shkelje</w:t>
      </w:r>
      <w:r w:rsidR="00267E94" w:rsidRPr="009711E0">
        <w:rPr>
          <w:rFonts w:ascii="Times New Roman" w:hAnsi="Times New Roman" w:cs="Times New Roman"/>
          <w:sz w:val="24"/>
          <w:szCs w:val="24"/>
        </w:rPr>
        <w:t>t</w:t>
      </w:r>
      <w:r w:rsidR="002D0856" w:rsidRPr="009711E0">
        <w:rPr>
          <w:rFonts w:ascii="Times New Roman" w:hAnsi="Times New Roman" w:cs="Times New Roman"/>
          <w:sz w:val="24"/>
          <w:szCs w:val="24"/>
        </w:rPr>
        <w:t xml:space="preserve"> që cënojnë apo dëmtojnë interesin e përgjithshëm</w:t>
      </w:r>
      <w:r w:rsidR="00267E94" w:rsidRPr="009711E0">
        <w:rPr>
          <w:rFonts w:ascii="Times New Roman" w:hAnsi="Times New Roman" w:cs="Times New Roman"/>
          <w:sz w:val="24"/>
          <w:szCs w:val="24"/>
        </w:rPr>
        <w:t xml:space="preserve"> </w:t>
      </w:r>
      <w:r w:rsidR="008B508C" w:rsidRPr="009711E0">
        <w:rPr>
          <w:rFonts w:ascii="Times New Roman" w:hAnsi="Times New Roman" w:cs="Times New Roman"/>
          <w:sz w:val="24"/>
          <w:szCs w:val="24"/>
        </w:rPr>
        <w:t xml:space="preserve">apo </w:t>
      </w:r>
      <w:r w:rsidR="00267E94" w:rsidRPr="009711E0">
        <w:rPr>
          <w:rFonts w:ascii="Times New Roman" w:hAnsi="Times New Roman" w:cs="Times New Roman"/>
          <w:sz w:val="24"/>
          <w:szCs w:val="24"/>
        </w:rPr>
        <w:t>interesin</w:t>
      </w:r>
      <w:r w:rsidR="008B508C" w:rsidRPr="009711E0">
        <w:rPr>
          <w:rFonts w:ascii="Times New Roman" w:hAnsi="Times New Roman" w:cs="Times New Roman"/>
          <w:sz w:val="24"/>
          <w:szCs w:val="24"/>
        </w:rPr>
        <w:t xml:space="preserve"> </w:t>
      </w:r>
      <w:r w:rsidR="00267E94" w:rsidRPr="009711E0">
        <w:rPr>
          <w:rFonts w:ascii="Times New Roman" w:hAnsi="Times New Roman" w:cs="Times New Roman"/>
          <w:sz w:val="24"/>
          <w:szCs w:val="24"/>
        </w:rPr>
        <w:t>publik në kuadër të AFK-së</w:t>
      </w:r>
      <w:r w:rsidR="008B508C" w:rsidRPr="009711E0">
        <w:rPr>
          <w:rFonts w:ascii="Times New Roman" w:hAnsi="Times New Roman" w:cs="Times New Roman"/>
          <w:sz w:val="24"/>
          <w:szCs w:val="24"/>
        </w:rPr>
        <w:t>.</w:t>
      </w:r>
    </w:p>
    <w:p w14:paraId="74065919" w14:textId="50B9A444" w:rsidR="00A742AC" w:rsidRPr="009711E0" w:rsidRDefault="009711E0" w:rsidP="00A742AC">
      <w:pPr>
        <w:rPr>
          <w:rFonts w:ascii="Times New Roman" w:hAnsi="Times New Roman" w:cs="Times New Roman"/>
          <w:sz w:val="24"/>
          <w:szCs w:val="24"/>
        </w:rPr>
      </w:pPr>
      <w:r w:rsidRPr="009711E0">
        <w:rPr>
          <w:rFonts w:ascii="Times New Roman" w:hAnsi="Times New Roman" w:cs="Times New Roman"/>
          <w:sz w:val="24"/>
          <w:szCs w:val="24"/>
        </w:rPr>
        <w:t>Këto udhëzime</w:t>
      </w:r>
      <w:r w:rsidR="00A742AC" w:rsidRPr="009711E0">
        <w:rPr>
          <w:rFonts w:ascii="Times New Roman" w:hAnsi="Times New Roman" w:cs="Times New Roman"/>
          <w:sz w:val="24"/>
          <w:szCs w:val="24"/>
        </w:rPr>
        <w:t xml:space="preserve"> përditësohen rregullisht dhe </w:t>
      </w:r>
      <w:r w:rsidRPr="009711E0">
        <w:rPr>
          <w:rFonts w:ascii="Times New Roman" w:hAnsi="Times New Roman" w:cs="Times New Roman"/>
          <w:sz w:val="24"/>
          <w:szCs w:val="24"/>
        </w:rPr>
        <w:t xml:space="preserve">përveç publikimit në uebfaqen zyrtare të AFK-së të njëjtat </w:t>
      </w:r>
      <w:r w:rsidR="002D0856" w:rsidRPr="009711E0">
        <w:rPr>
          <w:rFonts w:ascii="Times New Roman" w:hAnsi="Times New Roman" w:cs="Times New Roman"/>
          <w:sz w:val="24"/>
          <w:szCs w:val="24"/>
        </w:rPr>
        <w:t>transmetohen</w:t>
      </w:r>
      <w:r w:rsidR="00A742AC" w:rsidRPr="009711E0">
        <w:rPr>
          <w:rFonts w:ascii="Times New Roman" w:hAnsi="Times New Roman" w:cs="Times New Roman"/>
          <w:sz w:val="24"/>
          <w:szCs w:val="24"/>
        </w:rPr>
        <w:t xml:space="preserve"> përshtatshmërisht </w:t>
      </w:r>
      <w:r w:rsidRPr="009711E0">
        <w:rPr>
          <w:rFonts w:ascii="Times New Roman" w:hAnsi="Times New Roman" w:cs="Times New Roman"/>
          <w:sz w:val="24"/>
          <w:szCs w:val="24"/>
        </w:rPr>
        <w:t xml:space="preserve">edhe </w:t>
      </w:r>
      <w:r w:rsidR="00A742AC" w:rsidRPr="009711E0">
        <w:rPr>
          <w:rFonts w:ascii="Times New Roman" w:hAnsi="Times New Roman" w:cs="Times New Roman"/>
          <w:sz w:val="24"/>
          <w:szCs w:val="24"/>
        </w:rPr>
        <w:t xml:space="preserve">tek stafi </w:t>
      </w:r>
      <w:r w:rsidR="002D0856" w:rsidRPr="009711E0">
        <w:rPr>
          <w:rFonts w:ascii="Times New Roman" w:hAnsi="Times New Roman" w:cs="Times New Roman"/>
          <w:sz w:val="24"/>
          <w:szCs w:val="24"/>
        </w:rPr>
        <w:t>I AFK-së</w:t>
      </w:r>
      <w:r w:rsidRPr="009711E0">
        <w:rPr>
          <w:rFonts w:ascii="Times New Roman" w:hAnsi="Times New Roman" w:cs="Times New Roman"/>
          <w:sz w:val="24"/>
          <w:szCs w:val="24"/>
        </w:rPr>
        <w:t>.</w:t>
      </w:r>
    </w:p>
    <w:p w14:paraId="285F3CDA" w14:textId="1B1677DF" w:rsidR="009711E0" w:rsidRPr="009711E0" w:rsidRDefault="009711E0" w:rsidP="00A742AC">
      <w:pPr>
        <w:rPr>
          <w:rFonts w:ascii="Times New Roman" w:hAnsi="Times New Roman" w:cs="Times New Roman"/>
          <w:sz w:val="24"/>
          <w:szCs w:val="24"/>
        </w:rPr>
      </w:pPr>
      <w:r w:rsidRPr="009711E0">
        <w:rPr>
          <w:rFonts w:ascii="Times New Roman" w:hAnsi="Times New Roman" w:cs="Times New Roman"/>
          <w:sz w:val="24"/>
          <w:szCs w:val="24"/>
        </w:rPr>
        <w:t>Udhëzimet për çështjet më të rëndësishme rreth sinjalizimit janë paraqitur si vijojnë:</w:t>
      </w:r>
    </w:p>
    <w:p w14:paraId="728C6DEE" w14:textId="77777777" w:rsidR="00A742AC" w:rsidRPr="009711E0" w:rsidRDefault="00A742AC" w:rsidP="00F54A22">
      <w:pPr>
        <w:jc w:val="center"/>
        <w:rPr>
          <w:rFonts w:ascii="Times New Roman" w:hAnsi="Times New Roman" w:cs="Times New Roman"/>
          <w:b/>
          <w:bCs/>
          <w:sz w:val="24"/>
          <w:szCs w:val="24"/>
          <w:lang w:val="sq-AL"/>
        </w:rPr>
      </w:pPr>
    </w:p>
    <w:p w14:paraId="4AF8D2CD" w14:textId="77777777" w:rsidR="00032B78" w:rsidRPr="00AA6618" w:rsidRDefault="00032B78" w:rsidP="00032B78">
      <w:pPr>
        <w:rPr>
          <w:rFonts w:ascii="Times New Roman" w:hAnsi="Times New Roman" w:cs="Times New Roman"/>
          <w:b/>
          <w:bCs/>
          <w:sz w:val="24"/>
          <w:szCs w:val="24"/>
          <w:lang w:val="sq-AL"/>
        </w:rPr>
      </w:pPr>
      <w:r w:rsidRPr="00AA6618">
        <w:rPr>
          <w:rFonts w:ascii="Times New Roman" w:hAnsi="Times New Roman" w:cs="Times New Roman"/>
          <w:b/>
          <w:bCs/>
          <w:sz w:val="24"/>
          <w:szCs w:val="24"/>
          <w:lang w:val="sq-AL"/>
        </w:rPr>
        <w:t>Çfarë nënkupton sinjalizimi?</w:t>
      </w:r>
    </w:p>
    <w:p w14:paraId="46BBCD41" w14:textId="77777777" w:rsidR="00032B78" w:rsidRPr="00AA6618" w:rsidRDefault="00032B78" w:rsidP="00032B78">
      <w:pPr>
        <w:rPr>
          <w:rFonts w:ascii="Times New Roman" w:hAnsi="Times New Roman" w:cs="Times New Roman"/>
          <w:sz w:val="24"/>
          <w:szCs w:val="24"/>
          <w:lang w:val="sq-AL"/>
        </w:rPr>
      </w:pPr>
      <w:r w:rsidRPr="00AA6618">
        <w:rPr>
          <w:rFonts w:ascii="Times New Roman" w:hAnsi="Times New Roman" w:cs="Times New Roman"/>
          <w:sz w:val="24"/>
          <w:szCs w:val="24"/>
          <w:lang w:val="sq-AL"/>
        </w:rPr>
        <w:t>Sinjalizimi është raportimi që bëhet në AFK, ndaj shkeljeve apo keqpërdorimeve që konsiderohen që kërcënojnë, cënojnë apo dëmtojnë interesin e përgjithshëm të AFK-së dhe atë publik, të shkaktuara nga veprimet apo mosveprimet e punonjësve të AFK-së në kuadër të marrëdhënies së punës në AFK. Për më shumë, në vijim do të shihni së çka është sinjalizuesi, kush mund të jetë sinjalizues, çka, si kur dhe te kush mund të sinjalizoni dhe gjëra të tjera të nevojshme që ndërlidhen me sinjalizimin.</w:t>
      </w:r>
    </w:p>
    <w:p w14:paraId="2DBE0BBC" w14:textId="77777777" w:rsidR="00032B78" w:rsidRPr="00AA6618" w:rsidRDefault="00032B78" w:rsidP="00032B78">
      <w:pPr>
        <w:rPr>
          <w:rFonts w:ascii="Times New Roman" w:hAnsi="Times New Roman" w:cs="Times New Roman"/>
          <w:b/>
          <w:bCs/>
          <w:sz w:val="24"/>
          <w:szCs w:val="24"/>
        </w:rPr>
      </w:pPr>
    </w:p>
    <w:p w14:paraId="6ED4EBF5"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Çka është sinjalizuesi ?</w:t>
      </w:r>
    </w:p>
    <w:p w14:paraId="796D0CD6" w14:textId="77777777" w:rsidR="00032B78" w:rsidRPr="00AA6618" w:rsidRDefault="00032B78" w:rsidP="00032B78">
      <w:pPr>
        <w:rPr>
          <w:rFonts w:ascii="Times New Roman" w:hAnsi="Times New Roman" w:cs="Times New Roman"/>
          <w:sz w:val="24"/>
          <w:szCs w:val="24"/>
        </w:rPr>
      </w:pPr>
      <w:bookmarkStart w:id="0" w:name="_Hlk141174044"/>
      <w:r w:rsidRPr="00AA6618">
        <w:rPr>
          <w:rFonts w:ascii="Times New Roman" w:hAnsi="Times New Roman" w:cs="Times New Roman"/>
          <w:sz w:val="24"/>
          <w:szCs w:val="24"/>
        </w:rPr>
        <w:t>Sinjalizuesi është çdo person i cili raporton ose sinjalizon informacione për një kërcënim ose cenim të interesit të përgjithshëm në/apo AFK në kontekstin e marrëdhënies së punës në AFK.</w:t>
      </w:r>
    </w:p>
    <w:p w14:paraId="6792713D" w14:textId="77777777" w:rsidR="00032B78" w:rsidRPr="00AA6618" w:rsidRDefault="00032B78" w:rsidP="00032B78">
      <w:pPr>
        <w:rPr>
          <w:rFonts w:ascii="Times New Roman" w:hAnsi="Times New Roman" w:cs="Times New Roman"/>
          <w:b/>
          <w:bCs/>
          <w:sz w:val="24"/>
          <w:szCs w:val="24"/>
        </w:rPr>
      </w:pPr>
    </w:p>
    <w:p w14:paraId="780F28F8"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Çka nënkupton person sinjalizues në kontekst të marrëdhënies së punës?</w:t>
      </w:r>
    </w:p>
    <w:p w14:paraId="78A39CF0"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Nënkupton personin fizik i cili është apo ka qenë në marrëdhënie pune pavarësisht nga natyra e marrëdhënies së punës, kohëzgjatja ose pagesa;</w:t>
      </w:r>
    </w:p>
    <w:p w14:paraId="37C8A44A"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w:t>
      </w:r>
      <w:r w:rsidRPr="00AA6618">
        <w:rPr>
          <w:rFonts w:ascii="Times New Roman" w:hAnsi="Times New Roman" w:cs="Times New Roman"/>
          <w:sz w:val="24"/>
          <w:szCs w:val="24"/>
        </w:rPr>
        <w:tab/>
        <w:t>bashkëpunëtor i jashtëm ose i rastit, vullnetar, në praktikë profesionale ose trajnim;</w:t>
      </w:r>
    </w:p>
    <w:p w14:paraId="27538386"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w:t>
      </w:r>
      <w:r w:rsidRPr="00AA6618">
        <w:rPr>
          <w:rFonts w:ascii="Times New Roman" w:hAnsi="Times New Roman" w:cs="Times New Roman"/>
          <w:sz w:val="24"/>
          <w:szCs w:val="24"/>
        </w:rPr>
        <w:tab/>
        <w:t>kandidat për punësim, aktivitete vullnetare, praktikë profesionale ose trajnim;</w:t>
      </w:r>
    </w:p>
    <w:p w14:paraId="49E980F3"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w:t>
      </w:r>
      <w:r w:rsidRPr="00AA6618">
        <w:rPr>
          <w:rFonts w:ascii="Times New Roman" w:hAnsi="Times New Roman" w:cs="Times New Roman"/>
          <w:sz w:val="24"/>
          <w:szCs w:val="24"/>
        </w:rPr>
        <w:tab/>
        <w:t>në marrëdhënie kontraktore punësh, shërbimesh ose lloje të tjera bashkëpunimi apo përdorim i shërbimeve të institucionit, përfshirë kontraktimin ose nënkontraktimin.</w:t>
      </w:r>
    </w:p>
    <w:p w14:paraId="1E04B8E1" w14:textId="77777777" w:rsidR="00032B78" w:rsidRDefault="00032B78" w:rsidP="00032B78">
      <w:pPr>
        <w:rPr>
          <w:rFonts w:ascii="Times New Roman" w:hAnsi="Times New Roman" w:cs="Times New Roman"/>
          <w:b/>
          <w:bCs/>
          <w:sz w:val="24"/>
          <w:szCs w:val="24"/>
        </w:rPr>
      </w:pPr>
    </w:p>
    <w:p w14:paraId="7A3D8CC5" w14:textId="77777777" w:rsidR="0044543E" w:rsidRPr="00AA6618" w:rsidRDefault="0044543E" w:rsidP="00032B78">
      <w:pPr>
        <w:rPr>
          <w:rFonts w:ascii="Times New Roman" w:hAnsi="Times New Roman" w:cs="Times New Roman"/>
          <w:b/>
          <w:bCs/>
          <w:sz w:val="24"/>
          <w:szCs w:val="24"/>
        </w:rPr>
      </w:pPr>
    </w:p>
    <w:p w14:paraId="363557F8"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lastRenderedPageBreak/>
        <w:t>Çka nënkupton interesi I përgjithshëm në AFK dhe ai publik?</w:t>
      </w:r>
    </w:p>
    <w:p w14:paraId="377CA2D4"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Interesi I përgjithshëm , në kuptim më të gjerë, përfshin vlerat e përgjitshme të AFK-së, si misionin, qëllimin, imazhin dhe reputacionin, të drejtat dhe përgjegjësitë e përbashkëta, asetet dhe pasurinë e saj, ndërsa interesi public nënkupton vlerat themelore të shoqërisë, e rrjedhimisht, në kontekst ligjor nënkupton mbrojtjen e lirive dhe të drejtave themelore të njeriut, parandalimin e rreziqeve për shëndetin, mbrojtjen dhe sigurinë, mbrojtjen e ambientit apo mjedisit ku jeton dhe vepron, mbrojtjen e pronës, afarizmit, tregut të lirë dhe rregulluar, sundimin e ligjit dhe parandalimin e krimit dhe korrupsionit.</w:t>
      </w:r>
    </w:p>
    <w:p w14:paraId="437F81C5" w14:textId="77777777" w:rsidR="00032B78" w:rsidRPr="00AA6618" w:rsidRDefault="00032B78" w:rsidP="00032B78">
      <w:pPr>
        <w:rPr>
          <w:rFonts w:ascii="Times New Roman" w:hAnsi="Times New Roman" w:cs="Times New Roman"/>
          <w:b/>
          <w:bCs/>
          <w:sz w:val="24"/>
          <w:szCs w:val="24"/>
        </w:rPr>
      </w:pPr>
    </w:p>
    <w:p w14:paraId="0DA24BD8"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Ku duhet të bëhet sinjalizimi?</w:t>
      </w:r>
    </w:p>
    <w:p w14:paraId="264458D0"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Sinjalizimi duhet të bëhet tek Zyrtari Përgjegjës për Sinjalizim brenda AFK-së.</w:t>
      </w:r>
    </w:p>
    <w:p w14:paraId="270FF802" w14:textId="77777777" w:rsidR="00032B78" w:rsidRPr="00AA6618" w:rsidRDefault="00032B78" w:rsidP="00032B78">
      <w:pPr>
        <w:rPr>
          <w:rFonts w:ascii="Times New Roman" w:hAnsi="Times New Roman" w:cs="Times New Roman"/>
          <w:b/>
          <w:bCs/>
          <w:sz w:val="24"/>
          <w:szCs w:val="24"/>
        </w:rPr>
      </w:pPr>
    </w:p>
    <w:p w14:paraId="2AAA3367"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Çka nënkupton Zyrtari Përgjegjës për Sinjalizim (ZPS)?</w:t>
      </w:r>
    </w:p>
    <w:p w14:paraId="5E82C59E"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Zyrtar përgjegjës për sinjalizim (ZPS) nënkupton personin e caktuar nga AFK-ja për të pranuar dhe trajtuar rastet e sinjalizuara.</w:t>
      </w:r>
    </w:p>
    <w:p w14:paraId="59E41803" w14:textId="77777777" w:rsidR="00032B78" w:rsidRPr="00AA6618" w:rsidRDefault="00032B78" w:rsidP="00032B78">
      <w:pPr>
        <w:rPr>
          <w:rFonts w:ascii="Times New Roman" w:hAnsi="Times New Roman" w:cs="Times New Roman"/>
          <w:b/>
          <w:bCs/>
          <w:sz w:val="24"/>
          <w:szCs w:val="24"/>
        </w:rPr>
      </w:pPr>
    </w:p>
    <w:p w14:paraId="1E7A0E39"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Çka është veprimi I dëmshëm?</w:t>
      </w:r>
    </w:p>
    <w:p w14:paraId="4B806019"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Veprim i dëmshëm - çdo veprim apo mosveprim i drejtpërdrejtë ose i tërthortë I punonjësit të AFK-së që cenon interesin e ligjshëm të sinjalizuesit apo personit të lidhur me sinjalizuesin.</w:t>
      </w:r>
    </w:p>
    <w:p w14:paraId="16F36C30" w14:textId="77777777" w:rsidR="00032B78" w:rsidRDefault="00032B78" w:rsidP="00032B78">
      <w:pPr>
        <w:rPr>
          <w:rFonts w:ascii="Times New Roman" w:hAnsi="Times New Roman" w:cs="Times New Roman"/>
          <w:b/>
          <w:bCs/>
          <w:sz w:val="24"/>
          <w:szCs w:val="24"/>
        </w:rPr>
      </w:pPr>
    </w:p>
    <w:p w14:paraId="138A1D65" w14:textId="77777777" w:rsidR="00032B78" w:rsidRPr="00C33F43" w:rsidRDefault="00032B78" w:rsidP="00032B78">
      <w:pPr>
        <w:rPr>
          <w:rFonts w:ascii="Times New Roman" w:hAnsi="Times New Roman" w:cs="Times New Roman"/>
          <w:b/>
          <w:bCs/>
          <w:sz w:val="24"/>
          <w:szCs w:val="24"/>
        </w:rPr>
      </w:pPr>
      <w:r w:rsidRPr="00C33F43">
        <w:rPr>
          <w:rFonts w:ascii="Times New Roman" w:hAnsi="Times New Roman" w:cs="Times New Roman"/>
          <w:b/>
          <w:bCs/>
          <w:sz w:val="24"/>
          <w:szCs w:val="24"/>
        </w:rPr>
        <w:t>Kush është person i lidhur me sinjalizuesin?</w:t>
      </w:r>
    </w:p>
    <w:p w14:paraId="349668C2"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Është personi i cili ndihmon sinjalizuesin ose mund të ofrojë prova të lidhura me sinjalizimin apo çdo person tjetër që mund të dëmtohet për shkak të çfarëdo lidhjeje me sinjalizuesin.</w:t>
      </w:r>
    </w:p>
    <w:bookmarkEnd w:id="0"/>
    <w:p w14:paraId="093DB5BE" w14:textId="77777777" w:rsidR="00032B78" w:rsidRPr="00AA6618" w:rsidRDefault="00032B78" w:rsidP="00032B78">
      <w:pPr>
        <w:rPr>
          <w:rFonts w:ascii="Times New Roman" w:hAnsi="Times New Roman" w:cs="Times New Roman"/>
          <w:sz w:val="24"/>
          <w:szCs w:val="24"/>
        </w:rPr>
      </w:pPr>
    </w:p>
    <w:p w14:paraId="1F71F6A5"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Cilat janë obligimet dhe përgjegjësitë e zyrtarit përgjegjës për sinjalizim (ZPS-së)</w:t>
      </w:r>
    </w:p>
    <w:p w14:paraId="720FC964"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Të veproj me ndershmëri, paanshmëri dhe efikasitet, duke pasur parasysh interesat legjitimë të sinjalizimit;</w:t>
      </w:r>
    </w:p>
    <w:p w14:paraId="62ADFD08"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Të ruaj fhsehtësine apo konfidencialitetin e informatave që lidhen me sinjalizimet;</w:t>
      </w:r>
    </w:p>
    <w:p w14:paraId="47D117EA"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 xml:space="preserve">Të veproj dhe kryej punët në mënyrë të pavarur ndaj qëndrimeve politike apo ndaj çfarëdo ndikimi tjetër të padrejtë që mund të pengojë ushtrimin e detyrave të tij/saj </w:t>
      </w:r>
      <w:r w:rsidRPr="00AA6618">
        <w:rPr>
          <w:rFonts w:ascii="Times New Roman" w:hAnsi="Times New Roman" w:cs="Times New Roman"/>
          <w:sz w:val="24"/>
          <w:szCs w:val="24"/>
          <w:lang w:val="sq-AL"/>
        </w:rPr>
        <w:t>që burojnë nga ligji për mbrojtjen e sinjalizuesve</w:t>
      </w:r>
      <w:r w:rsidRPr="00AA6618">
        <w:rPr>
          <w:rFonts w:ascii="Times New Roman" w:hAnsi="Times New Roman" w:cs="Times New Roman"/>
          <w:sz w:val="24"/>
          <w:szCs w:val="24"/>
        </w:rPr>
        <w:t>;</w:t>
      </w:r>
    </w:p>
    <w:p w14:paraId="3B8F3716"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Të evitoj çdo lloj konflikti potencial të interesit, dhe të zbulon menjëherë para autoritetit kompetent, çfarëdo lloj konflikti interesi para fillimit të hetimit administrative të sinjalizimit;</w:t>
      </w:r>
    </w:p>
    <w:p w14:paraId="004120FC"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lastRenderedPageBreak/>
        <w:t>Të ndërmerr të gjitha masat e duhura për të mbrojtur dokumentacionin dhe provat në lidhje me njoftimin e zhdukjes, fshehjes, ndryshimit, falsifikimit dhe veprimeve të tjera që kanë për qëllim shkatërrimin e tyre.</w:t>
      </w:r>
    </w:p>
    <w:p w14:paraId="5D9B1CCA" w14:textId="77777777" w:rsidR="00032B78" w:rsidRPr="00AA6618" w:rsidRDefault="00032B78" w:rsidP="00032B78">
      <w:pPr>
        <w:rPr>
          <w:rFonts w:ascii="Times New Roman" w:hAnsi="Times New Roman" w:cs="Times New Roman"/>
          <w:sz w:val="24"/>
          <w:szCs w:val="24"/>
        </w:rPr>
      </w:pPr>
    </w:p>
    <w:p w14:paraId="22AC68E6"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Cilat konsiderohen si shkelje qe duhet raportuar apo sinjalizuar</w:t>
      </w:r>
      <w:bookmarkStart w:id="1" w:name="_Hlk141884461"/>
    </w:p>
    <w:p w14:paraId="4B40F68D"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Shkeljen kur punonjësi I AFK-së ka dështuar, është duke dështuar ose ka gjasa të dështoj të përmbush ndonjë detyrim të kërkuar ligjor që duhet të përmbushet;</w:t>
      </w:r>
    </w:p>
    <w:p w14:paraId="163F6581"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Shkeljen ku nga veprimi ose mosveprimi I ndonjë nga punonjësit e AFK-së, është rrezikuar, është duke u rrezikuar, ose ka gjasa të rrezikohet shëndeti apo siguria e stafit të AFK-së;</w:t>
      </w:r>
    </w:p>
    <w:p w14:paraId="1925B705" w14:textId="77777777" w:rsidR="00032B78" w:rsidRPr="00AA6618" w:rsidRDefault="00032B78" w:rsidP="00032B78">
      <w:pPr>
        <w:rPr>
          <w:rFonts w:ascii="Times New Roman" w:hAnsi="Times New Roman" w:cs="Times New Roman"/>
          <w:sz w:val="24"/>
          <w:szCs w:val="24"/>
        </w:rPr>
      </w:pPr>
      <w:bookmarkStart w:id="2" w:name="_Hlk141184589"/>
      <w:r w:rsidRPr="00AA6618">
        <w:rPr>
          <w:rFonts w:ascii="Times New Roman" w:hAnsi="Times New Roman" w:cs="Times New Roman"/>
          <w:sz w:val="24"/>
          <w:szCs w:val="24"/>
        </w:rPr>
        <w:t>Shkeljen ku nga veprimi apo mosveprimi I ndonjë nga punonjësit e AFK-së, janë dëmtuar, janë duke u dëmtuar apo ka gjasa të demtohen mjedisi I punës, zyret dhe asetet e AFK-së;</w:t>
      </w:r>
    </w:p>
    <w:p w14:paraId="56EAF449"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Shkeljen me të cilën ka ndodhur ose është duke ndodhur keqpërdorimi i detyrës zyrtare nga ndonjë nga punonjëst në AFK;</w:t>
      </w:r>
    </w:p>
    <w:p w14:paraId="0EAA7A93"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 xml:space="preserve">Shkeljen ku nga veprimi apo mosveprimi I ndonjë nga punonjësit e AFK-së janë keqpërdorur apo po keqpërdoren paratë ose resurset e AFK-së, </w:t>
      </w:r>
    </w:p>
    <w:p w14:paraId="3D2D1C04"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Shkeljen ku ndonjë veprim apo mosveprim nga ndonjë nga punonjësit e AFK-së ose në emër të AFK-së është diskriminues, shtypës, ose përbën keqmenaxhim të rëndë ndaj klientëve, bashkëpunëtorëve të AFK-së, apo në komunitet;</w:t>
      </w:r>
    </w:p>
    <w:p w14:paraId="06988B4A"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Informacioni që synon të tregojë ndonjë nga çështjet që bien në ndonjë nga shkeljet e mësipërme ka qenë, është ose ka gjasa të jetë fshehur ose shkatërruar qëllimshëm.</w:t>
      </w:r>
      <w:bookmarkEnd w:id="2"/>
    </w:p>
    <w:p w14:paraId="25245473" w14:textId="77777777" w:rsidR="00032B78" w:rsidRPr="00AA6618" w:rsidRDefault="00032B78" w:rsidP="00032B78">
      <w:pPr>
        <w:rPr>
          <w:rFonts w:ascii="Times New Roman" w:hAnsi="Times New Roman" w:cs="Times New Roman"/>
          <w:b/>
          <w:bCs/>
          <w:sz w:val="24"/>
          <w:szCs w:val="24"/>
        </w:rPr>
      </w:pPr>
    </w:p>
    <w:bookmarkEnd w:id="1"/>
    <w:p w14:paraId="7DC88CF3"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A lejohet pengimi i sinjalizimit dhe çfarë pasojash ka ndaj personit që pengon sinjalizim</w:t>
      </w:r>
      <w:r>
        <w:rPr>
          <w:rFonts w:ascii="Times New Roman" w:hAnsi="Times New Roman" w:cs="Times New Roman"/>
          <w:b/>
          <w:bCs/>
          <w:sz w:val="24"/>
          <w:szCs w:val="24"/>
        </w:rPr>
        <w:t>in?</w:t>
      </w:r>
    </w:p>
    <w:p w14:paraId="11D449EE" w14:textId="77777777" w:rsidR="00032B78" w:rsidRPr="00AA6618" w:rsidRDefault="00032B78" w:rsidP="00032B78">
      <w:pPr>
        <w:rPr>
          <w:rFonts w:ascii="Times New Roman" w:hAnsi="Times New Roman" w:cs="Times New Roman"/>
          <w:sz w:val="24"/>
          <w:szCs w:val="24"/>
        </w:rPr>
      </w:pPr>
      <w:r>
        <w:rPr>
          <w:rFonts w:ascii="Times New Roman" w:hAnsi="Times New Roman" w:cs="Times New Roman"/>
          <w:sz w:val="24"/>
          <w:szCs w:val="24"/>
        </w:rPr>
        <w:t>JO nuk lejohet pengimi, prandaj ç</w:t>
      </w:r>
      <w:r w:rsidRPr="00AA6618">
        <w:rPr>
          <w:rFonts w:ascii="Times New Roman" w:hAnsi="Times New Roman" w:cs="Times New Roman"/>
          <w:sz w:val="24"/>
          <w:szCs w:val="24"/>
        </w:rPr>
        <w:t>do veprim ose mosveprim që synon të pengoj raportimin apo sinjalizimin për shkeljet, është I ndaluar të ndodh dhe konsiderohet dhe trajtohet si i pavlefshëm nëse synon të:</w:t>
      </w:r>
    </w:p>
    <w:p w14:paraId="1824E87C" w14:textId="77777777" w:rsidR="00032B78" w:rsidRPr="00AA6618" w:rsidRDefault="00032B78" w:rsidP="00032B78">
      <w:pPr>
        <w:pStyle w:val="ListParagraph"/>
        <w:numPr>
          <w:ilvl w:val="0"/>
          <w:numId w:val="15"/>
        </w:numPr>
        <w:rPr>
          <w:rFonts w:ascii="Times New Roman" w:hAnsi="Times New Roman" w:cs="Times New Roman"/>
          <w:sz w:val="24"/>
          <w:szCs w:val="24"/>
        </w:rPr>
      </w:pPr>
      <w:r w:rsidRPr="00AA6618">
        <w:rPr>
          <w:rFonts w:ascii="Times New Roman" w:hAnsi="Times New Roman" w:cs="Times New Roman"/>
          <w:sz w:val="24"/>
          <w:szCs w:val="24"/>
        </w:rPr>
        <w:t>ndalojë ose kufizojë raportimin apo sinjalizimin në interes të përgjithshëm;</w:t>
      </w:r>
    </w:p>
    <w:p w14:paraId="5AF7994A" w14:textId="77777777" w:rsidR="00032B78" w:rsidRPr="00AA6618" w:rsidRDefault="00032B78" w:rsidP="00032B78">
      <w:pPr>
        <w:pStyle w:val="ListParagraph"/>
        <w:numPr>
          <w:ilvl w:val="0"/>
          <w:numId w:val="16"/>
        </w:numPr>
        <w:rPr>
          <w:rFonts w:ascii="Times New Roman" w:hAnsi="Times New Roman" w:cs="Times New Roman"/>
          <w:sz w:val="24"/>
          <w:szCs w:val="24"/>
        </w:rPr>
      </w:pPr>
      <w:r w:rsidRPr="00AA6618">
        <w:rPr>
          <w:rFonts w:ascii="Times New Roman" w:hAnsi="Times New Roman" w:cs="Times New Roman"/>
          <w:sz w:val="24"/>
          <w:szCs w:val="24"/>
        </w:rPr>
        <w:t xml:space="preserve">përjashtojë ose kufizojë zbatimin e </w:t>
      </w:r>
      <w:bookmarkStart w:id="3" w:name="_Hlk141102373"/>
      <w:r w:rsidRPr="00AA6618">
        <w:rPr>
          <w:rFonts w:ascii="Times New Roman" w:hAnsi="Times New Roman" w:cs="Times New Roman"/>
          <w:sz w:val="24"/>
          <w:szCs w:val="24"/>
        </w:rPr>
        <w:t>politikave për sinjalizim të AFK-së apo dispozitave të ligjit për mbrojtjen e sinjalizuesve</w:t>
      </w:r>
      <w:bookmarkEnd w:id="3"/>
      <w:r w:rsidRPr="00AA6618">
        <w:rPr>
          <w:rFonts w:ascii="Times New Roman" w:hAnsi="Times New Roman" w:cs="Times New Roman"/>
          <w:sz w:val="24"/>
          <w:szCs w:val="24"/>
        </w:rPr>
        <w:t>;</w:t>
      </w:r>
    </w:p>
    <w:p w14:paraId="67C08738" w14:textId="77777777" w:rsidR="00032B78" w:rsidRPr="00AA6618" w:rsidRDefault="00032B78" w:rsidP="00032B78">
      <w:pPr>
        <w:pStyle w:val="ListParagraph"/>
        <w:numPr>
          <w:ilvl w:val="0"/>
          <w:numId w:val="16"/>
        </w:numPr>
        <w:rPr>
          <w:rFonts w:ascii="Times New Roman" w:hAnsi="Times New Roman" w:cs="Times New Roman"/>
          <w:sz w:val="24"/>
          <w:szCs w:val="24"/>
        </w:rPr>
      </w:pPr>
      <w:r w:rsidRPr="00AA6618">
        <w:rPr>
          <w:rFonts w:ascii="Times New Roman" w:hAnsi="Times New Roman" w:cs="Times New Roman"/>
          <w:sz w:val="24"/>
          <w:szCs w:val="24"/>
        </w:rPr>
        <w:t>pengojë një person për të filluar ndonjë procedurë në bazë të ligjit për mbrojtjen e sinjalizuesve;</w:t>
      </w:r>
    </w:p>
    <w:p w14:paraId="6010594A" w14:textId="77777777" w:rsidR="00032B78" w:rsidRPr="00AA6618" w:rsidRDefault="00032B78" w:rsidP="00032B78">
      <w:pPr>
        <w:pStyle w:val="ListParagraph"/>
        <w:numPr>
          <w:ilvl w:val="0"/>
          <w:numId w:val="16"/>
        </w:numPr>
        <w:rPr>
          <w:rFonts w:ascii="Times New Roman" w:hAnsi="Times New Roman" w:cs="Times New Roman"/>
          <w:sz w:val="24"/>
          <w:szCs w:val="24"/>
        </w:rPr>
      </w:pPr>
      <w:r w:rsidRPr="00AA6618">
        <w:rPr>
          <w:rFonts w:ascii="Times New Roman" w:hAnsi="Times New Roman" w:cs="Times New Roman"/>
          <w:sz w:val="24"/>
          <w:szCs w:val="24"/>
        </w:rPr>
        <w:t>pengojë një person të lidhur me sinjalizuesin për të kontribuar në një rast të sinjalizimit</w:t>
      </w:r>
    </w:p>
    <w:p w14:paraId="6E3E65F0"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Zyrtari përgjegjës për sinjalizim apo cilido person tjetër në rastet përkatëse që pengon apo tenton të pengoj raportimet apo sinjalizimet për shkeljet e pretenduara, ndiqet penalisht sipas dispozitave penale në fuqi në Kosovë.</w:t>
      </w:r>
    </w:p>
    <w:p w14:paraId="6AD9A444" w14:textId="77777777" w:rsidR="00032B78" w:rsidRPr="00AA6618" w:rsidRDefault="00032B78" w:rsidP="00032B78">
      <w:pPr>
        <w:rPr>
          <w:rFonts w:ascii="Times New Roman" w:hAnsi="Times New Roman" w:cs="Times New Roman"/>
          <w:sz w:val="24"/>
          <w:szCs w:val="24"/>
        </w:rPr>
      </w:pPr>
    </w:p>
    <w:p w14:paraId="3A7FBD1D"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lastRenderedPageBreak/>
        <w:t>Çfarë të drejtash dhe çfarë mbrojtje i takojnë sinjalizuesit?</w:t>
      </w:r>
    </w:p>
    <w:p w14:paraId="5186D77A"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 xml:space="preserve"> E drejta e:</w:t>
      </w:r>
    </w:p>
    <w:p w14:paraId="3D054A46" w14:textId="77777777" w:rsidR="00032B78" w:rsidRPr="00AA6618" w:rsidRDefault="00032B78" w:rsidP="00032B78">
      <w:pPr>
        <w:pStyle w:val="ListParagraph"/>
        <w:numPr>
          <w:ilvl w:val="0"/>
          <w:numId w:val="8"/>
        </w:numPr>
        <w:rPr>
          <w:rFonts w:ascii="Times New Roman" w:hAnsi="Times New Roman" w:cs="Times New Roman"/>
          <w:sz w:val="24"/>
          <w:szCs w:val="24"/>
        </w:rPr>
      </w:pPr>
      <w:r w:rsidRPr="00AA6618">
        <w:rPr>
          <w:rFonts w:ascii="Times New Roman" w:hAnsi="Times New Roman" w:cs="Times New Roman"/>
          <w:sz w:val="24"/>
          <w:szCs w:val="24"/>
        </w:rPr>
        <w:t>mbrojtjes së identitetit tuaj gjatë procesit të sinjalizimit;</w:t>
      </w:r>
    </w:p>
    <w:p w14:paraId="0EFF28F0" w14:textId="77777777" w:rsidR="00032B78" w:rsidRPr="00AA6618" w:rsidRDefault="00032B78" w:rsidP="00032B78">
      <w:pPr>
        <w:pStyle w:val="ListParagraph"/>
        <w:numPr>
          <w:ilvl w:val="0"/>
          <w:numId w:val="8"/>
        </w:numPr>
        <w:rPr>
          <w:rFonts w:ascii="Times New Roman" w:hAnsi="Times New Roman" w:cs="Times New Roman"/>
          <w:sz w:val="24"/>
          <w:szCs w:val="24"/>
        </w:rPr>
      </w:pPr>
      <w:r w:rsidRPr="00AA6618">
        <w:rPr>
          <w:rFonts w:ascii="Times New Roman" w:hAnsi="Times New Roman" w:cs="Times New Roman"/>
          <w:sz w:val="24"/>
          <w:szCs w:val="24"/>
        </w:rPr>
        <w:t>ruajtjes së fshehtësisë së burimit të informacionit të sinjalizuar;</w:t>
      </w:r>
    </w:p>
    <w:p w14:paraId="6DD239EE" w14:textId="77777777" w:rsidR="00032B78" w:rsidRPr="00AA6618" w:rsidRDefault="00032B78" w:rsidP="00032B78">
      <w:pPr>
        <w:pStyle w:val="ListParagraph"/>
        <w:numPr>
          <w:ilvl w:val="0"/>
          <w:numId w:val="8"/>
        </w:numPr>
        <w:rPr>
          <w:rFonts w:ascii="Times New Roman" w:hAnsi="Times New Roman" w:cs="Times New Roman"/>
          <w:sz w:val="24"/>
          <w:szCs w:val="24"/>
        </w:rPr>
      </w:pPr>
      <w:r w:rsidRPr="00AA6618">
        <w:rPr>
          <w:rFonts w:ascii="Times New Roman" w:hAnsi="Times New Roman" w:cs="Times New Roman"/>
          <w:sz w:val="24"/>
          <w:szCs w:val="24"/>
        </w:rPr>
        <w:t>mbrojtjes kundër veprimeve të dëmshme.</w:t>
      </w:r>
    </w:p>
    <w:p w14:paraId="350548E3"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Këto të drejta si sinjalizues, garantohen sipas ligjit për mbrojtjen e sinjalizuesit dhe politikave të AFK-së për sinjalizim,  si në periudhat në vijim:</w:t>
      </w:r>
    </w:p>
    <w:p w14:paraId="26C9F5D2" w14:textId="77777777" w:rsidR="00032B78" w:rsidRPr="00AA6618" w:rsidRDefault="00032B78" w:rsidP="00032B78">
      <w:pPr>
        <w:pStyle w:val="ListParagraph"/>
        <w:numPr>
          <w:ilvl w:val="0"/>
          <w:numId w:val="21"/>
        </w:numPr>
        <w:rPr>
          <w:rFonts w:ascii="Times New Roman" w:hAnsi="Times New Roman" w:cs="Times New Roman"/>
          <w:sz w:val="24"/>
          <w:szCs w:val="24"/>
        </w:rPr>
      </w:pPr>
      <w:r w:rsidRPr="00AA6618">
        <w:rPr>
          <w:rFonts w:ascii="Times New Roman" w:hAnsi="Times New Roman" w:cs="Times New Roman"/>
          <w:sz w:val="24"/>
          <w:szCs w:val="24"/>
        </w:rPr>
        <w:t>gjatë kohëzgjatjes së procedurës së hetimit administrativ të sinjalizimit;</w:t>
      </w:r>
    </w:p>
    <w:p w14:paraId="2CE84C76" w14:textId="77777777" w:rsidR="00032B78" w:rsidRPr="00AA6618" w:rsidRDefault="00032B78" w:rsidP="00032B78">
      <w:pPr>
        <w:pStyle w:val="ListParagraph"/>
        <w:numPr>
          <w:ilvl w:val="0"/>
          <w:numId w:val="20"/>
        </w:numPr>
        <w:rPr>
          <w:rFonts w:ascii="Times New Roman" w:hAnsi="Times New Roman" w:cs="Times New Roman"/>
          <w:sz w:val="24"/>
          <w:szCs w:val="24"/>
        </w:rPr>
      </w:pPr>
      <w:r w:rsidRPr="00AA6618">
        <w:rPr>
          <w:rFonts w:ascii="Times New Roman" w:hAnsi="Times New Roman" w:cs="Times New Roman"/>
          <w:sz w:val="24"/>
          <w:szCs w:val="24"/>
        </w:rPr>
        <w:t>pas përfundimit të procedurës së hetimit administrativ të sinjalizimit, me qëllim të kryerjes normale të detyrave funksionale tuajat në marrëdhënie të punësimit;</w:t>
      </w:r>
    </w:p>
    <w:p w14:paraId="66CA162B" w14:textId="77777777" w:rsidR="00032B78" w:rsidRPr="00AA6618" w:rsidRDefault="00032B78" w:rsidP="00032B78">
      <w:pPr>
        <w:pStyle w:val="ListParagraph"/>
        <w:numPr>
          <w:ilvl w:val="0"/>
          <w:numId w:val="19"/>
        </w:numPr>
        <w:rPr>
          <w:rFonts w:ascii="Times New Roman" w:hAnsi="Times New Roman" w:cs="Times New Roman"/>
          <w:sz w:val="24"/>
          <w:szCs w:val="24"/>
        </w:rPr>
      </w:pPr>
      <w:r w:rsidRPr="00AA6618">
        <w:rPr>
          <w:rFonts w:ascii="Times New Roman" w:hAnsi="Times New Roman" w:cs="Times New Roman"/>
          <w:sz w:val="24"/>
          <w:szCs w:val="24"/>
        </w:rPr>
        <w:t>pas përfundimit të marrëdhënies tuaj të punës me AFK-në,</w:t>
      </w:r>
    </w:p>
    <w:p w14:paraId="71C15E83" w14:textId="77777777" w:rsidR="00032B78" w:rsidRPr="00AA6618" w:rsidRDefault="00032B78" w:rsidP="00032B78">
      <w:pPr>
        <w:pStyle w:val="ListParagraph"/>
        <w:numPr>
          <w:ilvl w:val="0"/>
          <w:numId w:val="17"/>
        </w:numPr>
        <w:rPr>
          <w:rFonts w:ascii="Times New Roman" w:hAnsi="Times New Roman" w:cs="Times New Roman"/>
          <w:sz w:val="24"/>
          <w:szCs w:val="24"/>
        </w:rPr>
      </w:pPr>
      <w:r w:rsidRPr="00AA6618">
        <w:rPr>
          <w:rFonts w:ascii="Times New Roman" w:hAnsi="Times New Roman" w:cs="Times New Roman"/>
          <w:sz w:val="24"/>
          <w:szCs w:val="24"/>
        </w:rPr>
        <w:t>kur nga rrethana të arsyeshme, ti si sinjalizues ke kërkuar mbrojtjen sipas ligjit për mbrojtjen e sinjalizuesve.</w:t>
      </w:r>
    </w:p>
    <w:p w14:paraId="2253C133" w14:textId="77777777" w:rsidR="00032B78" w:rsidRPr="00AA6618" w:rsidRDefault="00032B78" w:rsidP="00032B78">
      <w:pPr>
        <w:tabs>
          <w:tab w:val="left" w:pos="1980"/>
        </w:tabs>
        <w:rPr>
          <w:rFonts w:ascii="Times New Roman" w:hAnsi="Times New Roman" w:cs="Times New Roman"/>
          <w:sz w:val="24"/>
          <w:szCs w:val="24"/>
        </w:rPr>
      </w:pPr>
      <w:r w:rsidRPr="00AA6618">
        <w:rPr>
          <w:rFonts w:ascii="Times New Roman" w:hAnsi="Times New Roman" w:cs="Times New Roman"/>
          <w:sz w:val="24"/>
          <w:szCs w:val="24"/>
        </w:rPr>
        <w:t>Sinjalizuesi që raporton informata në pajtim me dispozitat e ligjit dhe politikave të AFK-së, nuk mund të jeni subjekt i përgjegjësisë penale ose civile apo procedurave disiplinore.</w:t>
      </w:r>
    </w:p>
    <w:p w14:paraId="022793E1"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Sinjalizuesi ka të drejtën e mbrojtjes sipas ligjit, në rastet kur:</w:t>
      </w:r>
    </w:p>
    <w:p w14:paraId="4360C3C1" w14:textId="77777777" w:rsidR="00032B78" w:rsidRPr="00AA6618" w:rsidRDefault="00032B78" w:rsidP="00032B78">
      <w:pPr>
        <w:pStyle w:val="ListParagraph"/>
        <w:numPr>
          <w:ilvl w:val="0"/>
          <w:numId w:val="17"/>
        </w:numPr>
        <w:rPr>
          <w:rFonts w:ascii="Times New Roman" w:hAnsi="Times New Roman" w:cs="Times New Roman"/>
          <w:sz w:val="24"/>
          <w:szCs w:val="24"/>
        </w:rPr>
      </w:pPr>
      <w:r w:rsidRPr="00AA6618">
        <w:rPr>
          <w:rFonts w:ascii="Times New Roman" w:hAnsi="Times New Roman" w:cs="Times New Roman"/>
          <w:sz w:val="24"/>
          <w:szCs w:val="24"/>
        </w:rPr>
        <w:t>raporton informacion, për shkeljet e ndodhura, të pretenduara apo që pritet të ndodhin;</w:t>
      </w:r>
    </w:p>
    <w:p w14:paraId="7242929D" w14:textId="77777777" w:rsidR="00032B78" w:rsidRPr="00AA6618" w:rsidRDefault="00032B78" w:rsidP="00032B78">
      <w:pPr>
        <w:pStyle w:val="ListParagraph"/>
        <w:numPr>
          <w:ilvl w:val="0"/>
          <w:numId w:val="17"/>
        </w:numPr>
        <w:rPr>
          <w:rFonts w:ascii="Times New Roman" w:hAnsi="Times New Roman" w:cs="Times New Roman"/>
          <w:sz w:val="24"/>
          <w:szCs w:val="24"/>
        </w:rPr>
      </w:pPr>
      <w:r w:rsidRPr="00AA6618">
        <w:rPr>
          <w:rFonts w:ascii="Times New Roman" w:hAnsi="Times New Roman" w:cs="Times New Roman"/>
          <w:sz w:val="24"/>
          <w:szCs w:val="24"/>
        </w:rPr>
        <w:t>me arsye beson se informacioni i raportuar apo i shpalosur është i vërtetë.</w:t>
      </w:r>
    </w:p>
    <w:p w14:paraId="7EFF7729" w14:textId="77777777" w:rsidR="00032B78" w:rsidRPr="00AA6618" w:rsidRDefault="00032B78" w:rsidP="00032B78">
      <w:pPr>
        <w:pStyle w:val="ListParagraph"/>
        <w:numPr>
          <w:ilvl w:val="0"/>
          <w:numId w:val="17"/>
        </w:numPr>
        <w:rPr>
          <w:rFonts w:ascii="Times New Roman" w:hAnsi="Times New Roman" w:cs="Times New Roman"/>
          <w:sz w:val="24"/>
          <w:szCs w:val="24"/>
        </w:rPr>
      </w:pPr>
      <w:r w:rsidRPr="00AA6618">
        <w:rPr>
          <w:rFonts w:ascii="Times New Roman" w:hAnsi="Times New Roman" w:cs="Times New Roman"/>
          <w:sz w:val="24"/>
          <w:szCs w:val="24"/>
        </w:rPr>
        <w:t>kur sinjalizuesi vërtet dyshon apo pretendon në ndonjë shkelje të dikujt, nuk është i detyruar të provoj domosdosmërisht mirëbesimin dhe vërtetësinë e informacionit të sinjalizuar.</w:t>
      </w:r>
    </w:p>
    <w:p w14:paraId="298B4FEA"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Sinjalizuesi ka mbrojtje të garantuar sipas ligjit që, nuk duhet të paragjykohet edhe nëse kërcënimi apo cenimi i interesit të përgjithshëm që ka dyshuar dhe pretenduar që po ndodh apo që do të ndodh, nuk është materializuar, realizuar apo konkretizuar.</w:t>
      </w:r>
    </w:p>
    <w:p w14:paraId="60858CC3" w14:textId="77777777" w:rsidR="00032B78" w:rsidRPr="00AA6618" w:rsidRDefault="00032B78" w:rsidP="00032B78">
      <w:pPr>
        <w:jc w:val="center"/>
        <w:rPr>
          <w:rFonts w:ascii="Times New Roman" w:hAnsi="Times New Roman" w:cs="Times New Roman"/>
          <w:b/>
          <w:bCs/>
          <w:sz w:val="24"/>
          <w:szCs w:val="24"/>
        </w:rPr>
      </w:pPr>
    </w:p>
    <w:p w14:paraId="7E75FCFD"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Cilat të drejta I gëzon personi tjetër i lidhur me sinjalizuesin</w:t>
      </w:r>
    </w:p>
    <w:p w14:paraId="0F77622F"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Personi i lidhur me sinjalizuesin gëzon të njëjtën mbrojtje si sinjalizuesi, nëse personi i</w:t>
      </w:r>
    </w:p>
    <w:p w14:paraId="71FE6AAE"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tillë provon se veprimi i dëmshëm është ndërmarrë kundër tij për shkak të lidhjes së tij me</w:t>
      </w:r>
    </w:p>
    <w:p w14:paraId="484F8B99"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sinjalizuesin.</w:t>
      </w:r>
    </w:p>
    <w:p w14:paraId="2EAB461F"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Personi që provon se veprimi i dëmshëm është ndërmarrë kundër tij për shkak se personi që</w:t>
      </w:r>
    </w:p>
    <w:p w14:paraId="7BADEF6C"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ndërmerr veprimin e dëmshëm beson gabimisht se ai është sinjalizues ose person i lidhur me</w:t>
      </w:r>
    </w:p>
    <w:p w14:paraId="5AC6EC1B"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të gëzon të njëjtat të drejta dhe mbrojtje si sinjalizuesi.</w:t>
      </w:r>
    </w:p>
    <w:p w14:paraId="1C5CBAFA"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Zyrtari përgjegjës gëzon të njëjtën mbrojtje ashtu si sinjalizuesi nëse provohet se veprimi i</w:t>
      </w:r>
    </w:p>
    <w:p w14:paraId="2C7DC344"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lastRenderedPageBreak/>
        <w:t>dëmshëm është ndërmarrë kundër tij në lidhje me pranimin dhe trajtimin e sinjalizimit.</w:t>
      </w:r>
    </w:p>
    <w:p w14:paraId="6FB8D540" w14:textId="77777777" w:rsidR="00032B78" w:rsidRPr="00AA6618" w:rsidRDefault="00032B78" w:rsidP="00032B78">
      <w:pPr>
        <w:rPr>
          <w:rFonts w:ascii="Times New Roman" w:hAnsi="Times New Roman" w:cs="Times New Roman"/>
          <w:b/>
          <w:bCs/>
          <w:sz w:val="24"/>
          <w:szCs w:val="24"/>
        </w:rPr>
      </w:pPr>
    </w:p>
    <w:p w14:paraId="20D9F861" w14:textId="7907FEBD" w:rsidR="00032B78" w:rsidRPr="00E20010" w:rsidRDefault="00032B78" w:rsidP="00032B78">
      <w:pPr>
        <w:rPr>
          <w:rFonts w:ascii="Times New Roman" w:hAnsi="Times New Roman" w:cs="Times New Roman"/>
          <w:b/>
          <w:bCs/>
          <w:sz w:val="24"/>
          <w:szCs w:val="24"/>
        </w:rPr>
      </w:pPr>
      <w:r w:rsidRPr="00E20010">
        <w:rPr>
          <w:rFonts w:ascii="Times New Roman" w:hAnsi="Times New Roman" w:cs="Times New Roman"/>
          <w:b/>
          <w:bCs/>
          <w:sz w:val="24"/>
          <w:szCs w:val="24"/>
        </w:rPr>
        <w:t>A nënkupton kjo që në kuadër të këtij kanali të sinjalizimit mund të raportohen edhe grindjet mosmarrëveshjet, konfliktet apo marrëdhëniet e prishura ndërpersonale apo ndërkolegiale, apo</w:t>
      </w:r>
      <w:r>
        <w:rPr>
          <w:rFonts w:ascii="Times New Roman" w:hAnsi="Times New Roman" w:cs="Times New Roman"/>
          <w:b/>
          <w:bCs/>
          <w:sz w:val="24"/>
          <w:szCs w:val="24"/>
        </w:rPr>
        <w:t xml:space="preserve"> çë</w:t>
      </w:r>
      <w:r w:rsidRPr="00E20010">
        <w:rPr>
          <w:rFonts w:ascii="Times New Roman" w:hAnsi="Times New Roman" w:cs="Times New Roman"/>
          <w:b/>
          <w:bCs/>
          <w:sz w:val="24"/>
          <w:szCs w:val="24"/>
        </w:rPr>
        <w:t>shtje tjera q</w:t>
      </w:r>
      <w:r>
        <w:rPr>
          <w:rFonts w:ascii="Times New Roman" w:hAnsi="Times New Roman" w:cs="Times New Roman"/>
          <w:b/>
          <w:bCs/>
          <w:sz w:val="24"/>
          <w:szCs w:val="24"/>
        </w:rPr>
        <w:t>ë</w:t>
      </w:r>
      <w:r w:rsidRPr="00E20010">
        <w:rPr>
          <w:rFonts w:ascii="Times New Roman" w:hAnsi="Times New Roman" w:cs="Times New Roman"/>
          <w:b/>
          <w:bCs/>
          <w:sz w:val="24"/>
          <w:szCs w:val="24"/>
        </w:rPr>
        <w:t xml:space="preserve"> nd</w:t>
      </w:r>
      <w:r>
        <w:rPr>
          <w:rFonts w:ascii="Times New Roman" w:hAnsi="Times New Roman" w:cs="Times New Roman"/>
          <w:b/>
          <w:bCs/>
          <w:sz w:val="24"/>
          <w:szCs w:val="24"/>
        </w:rPr>
        <w:t>ë</w:t>
      </w:r>
      <w:r w:rsidRPr="00E20010">
        <w:rPr>
          <w:rFonts w:ascii="Times New Roman" w:hAnsi="Times New Roman" w:cs="Times New Roman"/>
          <w:b/>
          <w:bCs/>
          <w:sz w:val="24"/>
          <w:szCs w:val="24"/>
        </w:rPr>
        <w:t>rlidhen me pun</w:t>
      </w:r>
      <w:r>
        <w:rPr>
          <w:rFonts w:ascii="Times New Roman" w:hAnsi="Times New Roman" w:cs="Times New Roman"/>
          <w:b/>
          <w:bCs/>
          <w:sz w:val="24"/>
          <w:szCs w:val="24"/>
        </w:rPr>
        <w:t>ë</w:t>
      </w:r>
      <w:r w:rsidRPr="00E20010">
        <w:rPr>
          <w:rFonts w:ascii="Times New Roman" w:hAnsi="Times New Roman" w:cs="Times New Roman"/>
          <w:b/>
          <w:bCs/>
          <w:sz w:val="24"/>
          <w:szCs w:val="24"/>
        </w:rPr>
        <w:t>simin?</w:t>
      </w:r>
    </w:p>
    <w:p w14:paraId="651A6C17" w14:textId="77777777" w:rsidR="00032B78" w:rsidRPr="00E20010" w:rsidRDefault="00032B78" w:rsidP="00032B78">
      <w:pPr>
        <w:rPr>
          <w:rFonts w:ascii="Times New Roman" w:hAnsi="Times New Roman" w:cs="Times New Roman"/>
          <w:sz w:val="24"/>
          <w:szCs w:val="24"/>
        </w:rPr>
      </w:pPr>
      <w:r w:rsidRPr="00E20010">
        <w:rPr>
          <w:rFonts w:ascii="Times New Roman" w:hAnsi="Times New Roman" w:cs="Times New Roman"/>
          <w:sz w:val="24"/>
          <w:szCs w:val="24"/>
        </w:rPr>
        <w:t xml:space="preserve">JO, ky kanal i sinjalizimit nuk duhet të shfrytëzohet për paraqitjen apo raportimin e këtyre veprimeve </w:t>
      </w:r>
      <w:r>
        <w:rPr>
          <w:rFonts w:ascii="Times New Roman" w:hAnsi="Times New Roman" w:cs="Times New Roman"/>
          <w:sz w:val="24"/>
          <w:szCs w:val="24"/>
        </w:rPr>
        <w:t xml:space="preserve">apo rasteve </w:t>
      </w:r>
      <w:r w:rsidRPr="00E20010">
        <w:rPr>
          <w:rFonts w:ascii="Times New Roman" w:hAnsi="Times New Roman" w:cs="Times New Roman"/>
          <w:sz w:val="24"/>
          <w:szCs w:val="24"/>
        </w:rPr>
        <w:t>që kanë të bëjnë me konflikte apo raporte jo normale ndërpersonale apo ndërkolegiale,</w:t>
      </w:r>
      <w:r>
        <w:rPr>
          <w:rFonts w:ascii="Times New Roman" w:hAnsi="Times New Roman" w:cs="Times New Roman"/>
          <w:sz w:val="24"/>
          <w:szCs w:val="24"/>
        </w:rPr>
        <w:t xml:space="preserve"> si dhe</w:t>
      </w:r>
      <w:r w:rsidRPr="00E20010">
        <w:rPr>
          <w:rFonts w:ascii="Times New Roman" w:hAnsi="Times New Roman" w:cs="Times New Roman"/>
          <w:sz w:val="24"/>
          <w:szCs w:val="24"/>
        </w:rPr>
        <w:t xml:space="preserve"> ceshtjet tjera lidhur me ngacmimet, diskriminimet, apo c</w:t>
      </w:r>
      <w:r>
        <w:rPr>
          <w:rFonts w:ascii="Times New Roman" w:hAnsi="Times New Roman" w:cs="Times New Roman"/>
          <w:sz w:val="24"/>
          <w:szCs w:val="24"/>
        </w:rPr>
        <w:t>ë</w:t>
      </w:r>
      <w:r w:rsidRPr="00E20010">
        <w:rPr>
          <w:rFonts w:ascii="Times New Roman" w:hAnsi="Times New Roman" w:cs="Times New Roman"/>
          <w:sz w:val="24"/>
          <w:szCs w:val="24"/>
        </w:rPr>
        <w:t>shtje tjera te pun</w:t>
      </w:r>
      <w:r>
        <w:rPr>
          <w:rFonts w:ascii="Times New Roman" w:hAnsi="Times New Roman" w:cs="Times New Roman"/>
          <w:sz w:val="24"/>
          <w:szCs w:val="24"/>
        </w:rPr>
        <w:t>ë</w:t>
      </w:r>
      <w:r w:rsidRPr="00E20010">
        <w:rPr>
          <w:rFonts w:ascii="Times New Roman" w:hAnsi="Times New Roman" w:cs="Times New Roman"/>
          <w:sz w:val="24"/>
          <w:szCs w:val="24"/>
        </w:rPr>
        <w:t>simit, dhe të njëjtat nuk hyjnë në këtë fushëveprim të këtij lloj sinjalizimi dhe si të tilla nëse eventualisht paraqiten nga ndonjë punonjës, ato nuk do të trajtohen nga zyrtari përgjegjës për sinjalizim. Këto lloje të rasteve konfliktuoze apo ceshtjeve tjera te pun</w:t>
      </w:r>
      <w:r>
        <w:rPr>
          <w:rFonts w:ascii="Times New Roman" w:hAnsi="Times New Roman" w:cs="Times New Roman"/>
          <w:sz w:val="24"/>
          <w:szCs w:val="24"/>
        </w:rPr>
        <w:t>ë</w:t>
      </w:r>
      <w:r w:rsidRPr="00E20010">
        <w:rPr>
          <w:rFonts w:ascii="Times New Roman" w:hAnsi="Times New Roman" w:cs="Times New Roman"/>
          <w:sz w:val="24"/>
          <w:szCs w:val="24"/>
        </w:rPr>
        <w:t xml:space="preserve">simit, duhet të raportohen tek përgjegjësi i juaj direkt apo tek zyrtaret e departamentit të burimeve njerëzore, dhe te trajtohen </w:t>
      </w:r>
      <w:r>
        <w:rPr>
          <w:rFonts w:ascii="Times New Roman" w:hAnsi="Times New Roman" w:cs="Times New Roman"/>
          <w:sz w:val="24"/>
          <w:szCs w:val="24"/>
        </w:rPr>
        <w:t xml:space="preserve">përmes </w:t>
      </w:r>
      <w:r w:rsidRPr="00E20010">
        <w:rPr>
          <w:rFonts w:ascii="Times New Roman" w:hAnsi="Times New Roman" w:cs="Times New Roman"/>
          <w:sz w:val="24"/>
          <w:szCs w:val="24"/>
        </w:rPr>
        <w:t>mekanizimit te ankesave t</w:t>
      </w:r>
      <w:r>
        <w:rPr>
          <w:rFonts w:ascii="Times New Roman" w:hAnsi="Times New Roman" w:cs="Times New Roman"/>
          <w:sz w:val="24"/>
          <w:szCs w:val="24"/>
        </w:rPr>
        <w:t>ë</w:t>
      </w:r>
      <w:r w:rsidRPr="00E20010">
        <w:rPr>
          <w:rFonts w:ascii="Times New Roman" w:hAnsi="Times New Roman" w:cs="Times New Roman"/>
          <w:sz w:val="24"/>
          <w:szCs w:val="24"/>
        </w:rPr>
        <w:t xml:space="preserve"> t</w:t>
      </w:r>
      <w:r>
        <w:rPr>
          <w:rFonts w:ascii="Times New Roman" w:hAnsi="Times New Roman" w:cs="Times New Roman"/>
          <w:sz w:val="24"/>
          <w:szCs w:val="24"/>
        </w:rPr>
        <w:t>ë</w:t>
      </w:r>
      <w:r w:rsidRPr="00E20010">
        <w:rPr>
          <w:rFonts w:ascii="Times New Roman" w:hAnsi="Times New Roman" w:cs="Times New Roman"/>
          <w:sz w:val="24"/>
          <w:szCs w:val="24"/>
        </w:rPr>
        <w:t xml:space="preserve"> pun</w:t>
      </w:r>
      <w:r>
        <w:rPr>
          <w:rFonts w:ascii="Times New Roman" w:hAnsi="Times New Roman" w:cs="Times New Roman"/>
          <w:sz w:val="24"/>
          <w:szCs w:val="24"/>
        </w:rPr>
        <w:t>ë</w:t>
      </w:r>
      <w:r w:rsidRPr="00E20010">
        <w:rPr>
          <w:rFonts w:ascii="Times New Roman" w:hAnsi="Times New Roman" w:cs="Times New Roman"/>
          <w:sz w:val="24"/>
          <w:szCs w:val="24"/>
        </w:rPr>
        <w:t xml:space="preserve">suarve </w:t>
      </w:r>
      <w:r>
        <w:rPr>
          <w:rFonts w:ascii="Times New Roman" w:hAnsi="Times New Roman" w:cs="Times New Roman"/>
          <w:sz w:val="24"/>
          <w:szCs w:val="24"/>
        </w:rPr>
        <w:t>dhe</w:t>
      </w:r>
      <w:r w:rsidRPr="00E20010">
        <w:rPr>
          <w:rFonts w:ascii="Times New Roman" w:hAnsi="Times New Roman" w:cs="Times New Roman"/>
          <w:sz w:val="24"/>
          <w:szCs w:val="24"/>
        </w:rPr>
        <w:t xml:space="preserve"> n</w:t>
      </w:r>
      <w:r>
        <w:rPr>
          <w:rFonts w:ascii="Times New Roman" w:hAnsi="Times New Roman" w:cs="Times New Roman"/>
          <w:sz w:val="24"/>
          <w:szCs w:val="24"/>
        </w:rPr>
        <w:t>ë</w:t>
      </w:r>
      <w:r w:rsidRPr="00E20010">
        <w:rPr>
          <w:rFonts w:ascii="Times New Roman" w:hAnsi="Times New Roman" w:cs="Times New Roman"/>
          <w:sz w:val="24"/>
          <w:szCs w:val="24"/>
        </w:rPr>
        <w:t xml:space="preserve"> p</w:t>
      </w:r>
      <w:r>
        <w:rPr>
          <w:rFonts w:ascii="Times New Roman" w:hAnsi="Times New Roman" w:cs="Times New Roman"/>
          <w:sz w:val="24"/>
          <w:szCs w:val="24"/>
        </w:rPr>
        <w:t>ë</w:t>
      </w:r>
      <w:r w:rsidRPr="00E20010">
        <w:rPr>
          <w:rFonts w:ascii="Times New Roman" w:hAnsi="Times New Roman" w:cs="Times New Roman"/>
          <w:sz w:val="24"/>
          <w:szCs w:val="24"/>
        </w:rPr>
        <w:t>rputhje me Politik</w:t>
      </w:r>
      <w:r>
        <w:rPr>
          <w:rFonts w:ascii="Times New Roman" w:hAnsi="Times New Roman" w:cs="Times New Roman"/>
          <w:sz w:val="24"/>
          <w:szCs w:val="24"/>
        </w:rPr>
        <w:t>ë</w:t>
      </w:r>
      <w:r w:rsidRPr="00E20010">
        <w:rPr>
          <w:rFonts w:ascii="Times New Roman" w:hAnsi="Times New Roman" w:cs="Times New Roman"/>
          <w:sz w:val="24"/>
          <w:szCs w:val="24"/>
        </w:rPr>
        <w:t>n p</w:t>
      </w:r>
      <w:r>
        <w:rPr>
          <w:rFonts w:ascii="Times New Roman" w:hAnsi="Times New Roman" w:cs="Times New Roman"/>
          <w:sz w:val="24"/>
          <w:szCs w:val="24"/>
        </w:rPr>
        <w:t>ë</w:t>
      </w:r>
      <w:r w:rsidRPr="00E20010">
        <w:rPr>
          <w:rFonts w:ascii="Times New Roman" w:hAnsi="Times New Roman" w:cs="Times New Roman"/>
          <w:sz w:val="24"/>
          <w:szCs w:val="24"/>
        </w:rPr>
        <w:t xml:space="preserve">r </w:t>
      </w:r>
      <w:r>
        <w:rPr>
          <w:rFonts w:ascii="Times New Roman" w:hAnsi="Times New Roman" w:cs="Times New Roman"/>
          <w:sz w:val="24"/>
          <w:szCs w:val="24"/>
        </w:rPr>
        <w:t>t</w:t>
      </w:r>
      <w:r w:rsidRPr="00E20010">
        <w:rPr>
          <w:rFonts w:ascii="Times New Roman" w:hAnsi="Times New Roman" w:cs="Times New Roman"/>
          <w:sz w:val="24"/>
          <w:szCs w:val="24"/>
        </w:rPr>
        <w:t xml:space="preserve">rajtimin e </w:t>
      </w:r>
      <w:r>
        <w:rPr>
          <w:rFonts w:ascii="Times New Roman" w:hAnsi="Times New Roman" w:cs="Times New Roman"/>
          <w:sz w:val="24"/>
          <w:szCs w:val="24"/>
        </w:rPr>
        <w:t>a</w:t>
      </w:r>
      <w:r w:rsidRPr="00E20010">
        <w:rPr>
          <w:rFonts w:ascii="Times New Roman" w:hAnsi="Times New Roman" w:cs="Times New Roman"/>
          <w:sz w:val="24"/>
          <w:szCs w:val="24"/>
        </w:rPr>
        <w:t>nkesave t</w:t>
      </w:r>
      <w:r>
        <w:rPr>
          <w:rFonts w:ascii="Times New Roman" w:hAnsi="Times New Roman" w:cs="Times New Roman"/>
          <w:sz w:val="24"/>
          <w:szCs w:val="24"/>
        </w:rPr>
        <w:t>ë</w:t>
      </w:r>
      <w:r w:rsidRPr="00E20010">
        <w:rPr>
          <w:rFonts w:ascii="Times New Roman" w:hAnsi="Times New Roman" w:cs="Times New Roman"/>
          <w:sz w:val="24"/>
          <w:szCs w:val="24"/>
        </w:rPr>
        <w:t xml:space="preserve"> t</w:t>
      </w:r>
      <w:r>
        <w:rPr>
          <w:rFonts w:ascii="Times New Roman" w:hAnsi="Times New Roman" w:cs="Times New Roman"/>
          <w:sz w:val="24"/>
          <w:szCs w:val="24"/>
        </w:rPr>
        <w:t>ë</w:t>
      </w:r>
      <w:r w:rsidRPr="00E20010">
        <w:rPr>
          <w:rFonts w:ascii="Times New Roman" w:hAnsi="Times New Roman" w:cs="Times New Roman"/>
          <w:sz w:val="24"/>
          <w:szCs w:val="24"/>
        </w:rPr>
        <w:t xml:space="preserve"> </w:t>
      </w:r>
      <w:r>
        <w:rPr>
          <w:rFonts w:ascii="Times New Roman" w:hAnsi="Times New Roman" w:cs="Times New Roman"/>
          <w:sz w:val="24"/>
          <w:szCs w:val="24"/>
        </w:rPr>
        <w:t>p</w:t>
      </w:r>
      <w:r w:rsidRPr="00E20010">
        <w:rPr>
          <w:rFonts w:ascii="Times New Roman" w:hAnsi="Times New Roman" w:cs="Times New Roman"/>
          <w:sz w:val="24"/>
          <w:szCs w:val="24"/>
        </w:rPr>
        <w:t>un</w:t>
      </w:r>
      <w:r>
        <w:rPr>
          <w:rFonts w:ascii="Times New Roman" w:hAnsi="Times New Roman" w:cs="Times New Roman"/>
          <w:sz w:val="24"/>
          <w:szCs w:val="24"/>
        </w:rPr>
        <w:t>ë</w:t>
      </w:r>
      <w:r w:rsidRPr="00E20010">
        <w:rPr>
          <w:rFonts w:ascii="Times New Roman" w:hAnsi="Times New Roman" w:cs="Times New Roman"/>
          <w:sz w:val="24"/>
          <w:szCs w:val="24"/>
        </w:rPr>
        <w:t>suarve.</w:t>
      </w:r>
    </w:p>
    <w:p w14:paraId="41B199CE" w14:textId="77777777" w:rsidR="00032B78" w:rsidRPr="00AA6618" w:rsidRDefault="00032B78" w:rsidP="00032B78">
      <w:pPr>
        <w:rPr>
          <w:rFonts w:ascii="Times New Roman" w:hAnsi="Times New Roman" w:cs="Times New Roman"/>
          <w:b/>
          <w:bCs/>
          <w:sz w:val="24"/>
          <w:szCs w:val="24"/>
        </w:rPr>
      </w:pPr>
    </w:p>
    <w:p w14:paraId="55663971"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A mund të keqpërdoret sinjalizimit, a lejohet të ndodh dhe çfarë pasojash mund të këtë?</w:t>
      </w:r>
    </w:p>
    <w:p w14:paraId="4DB69A70"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Sinjalizuesi nuk do të këtë mbrojtje dhe nuk merret në konsideratë në rastet kur:</w:t>
      </w:r>
    </w:p>
    <w:p w14:paraId="714F9439" w14:textId="77777777" w:rsidR="00032B78" w:rsidRPr="00AA6618" w:rsidRDefault="00032B78" w:rsidP="00032B78">
      <w:pPr>
        <w:pStyle w:val="ListParagraph"/>
        <w:numPr>
          <w:ilvl w:val="0"/>
          <w:numId w:val="22"/>
        </w:numPr>
        <w:rPr>
          <w:rFonts w:ascii="Times New Roman" w:hAnsi="Times New Roman" w:cs="Times New Roman"/>
          <w:sz w:val="24"/>
          <w:szCs w:val="24"/>
        </w:rPr>
      </w:pPr>
      <w:r w:rsidRPr="00AA6618">
        <w:rPr>
          <w:rFonts w:ascii="Times New Roman" w:hAnsi="Times New Roman" w:cs="Times New Roman"/>
          <w:sz w:val="24"/>
          <w:szCs w:val="24"/>
        </w:rPr>
        <w:t>sinjalizimi nuk është kryer për llojet e shkeljeve që cenojnë interesin e përgjithshëm, siç janë listuar tek kategoria e llojeve të shkeljeve që konsiderohen që cenojnë interesin e përgjigjthsëm;</w:t>
      </w:r>
    </w:p>
    <w:p w14:paraId="14F6513C" w14:textId="77777777" w:rsidR="00032B78" w:rsidRPr="00AA6618" w:rsidRDefault="00032B78" w:rsidP="00032B78">
      <w:pPr>
        <w:pStyle w:val="ListParagraph"/>
        <w:numPr>
          <w:ilvl w:val="0"/>
          <w:numId w:val="22"/>
        </w:numPr>
        <w:rPr>
          <w:rFonts w:ascii="Times New Roman" w:hAnsi="Times New Roman" w:cs="Times New Roman"/>
          <w:sz w:val="24"/>
          <w:szCs w:val="24"/>
        </w:rPr>
      </w:pPr>
      <w:r w:rsidRPr="00AA6618">
        <w:rPr>
          <w:rFonts w:ascii="Times New Roman" w:hAnsi="Times New Roman" w:cs="Times New Roman"/>
          <w:sz w:val="24"/>
          <w:szCs w:val="24"/>
        </w:rPr>
        <w:t>Sinjalizimi apo raportimi kryhet në bazë të fakteve, informatave ose dokumenteve</w:t>
      </w:r>
    </w:p>
    <w:p w14:paraId="48972E75" w14:textId="77777777" w:rsidR="00032B78" w:rsidRPr="00AA6618" w:rsidRDefault="00032B78" w:rsidP="00032B78">
      <w:pPr>
        <w:pStyle w:val="ListParagraph"/>
        <w:numPr>
          <w:ilvl w:val="0"/>
          <w:numId w:val="22"/>
        </w:numPr>
        <w:rPr>
          <w:rFonts w:ascii="Times New Roman" w:hAnsi="Times New Roman" w:cs="Times New Roman"/>
          <w:sz w:val="24"/>
          <w:szCs w:val="24"/>
        </w:rPr>
      </w:pPr>
      <w:r w:rsidRPr="00AA6618">
        <w:rPr>
          <w:rFonts w:ascii="Times New Roman" w:hAnsi="Times New Roman" w:cs="Times New Roman"/>
          <w:sz w:val="24"/>
          <w:szCs w:val="24"/>
        </w:rPr>
        <w:t>që sigurohen lidhur me dhënien e ndihmës juridike;</w:t>
      </w:r>
    </w:p>
    <w:p w14:paraId="6ADE192A" w14:textId="77777777" w:rsidR="00032B78" w:rsidRPr="00AA6618" w:rsidRDefault="00032B78" w:rsidP="00032B78">
      <w:pPr>
        <w:pStyle w:val="ListParagraph"/>
        <w:numPr>
          <w:ilvl w:val="0"/>
          <w:numId w:val="22"/>
        </w:numPr>
        <w:rPr>
          <w:rFonts w:ascii="Times New Roman" w:hAnsi="Times New Roman" w:cs="Times New Roman"/>
          <w:sz w:val="24"/>
          <w:szCs w:val="24"/>
        </w:rPr>
      </w:pPr>
      <w:r w:rsidRPr="00AA6618">
        <w:rPr>
          <w:rFonts w:ascii="Times New Roman" w:hAnsi="Times New Roman" w:cs="Times New Roman"/>
          <w:sz w:val="24"/>
          <w:szCs w:val="24"/>
        </w:rPr>
        <w:t>sinjalizuesi qëllimisht raporton ose sinjalizon informacion që ai ka dijeni ose mund të ketë dijeni se është i rremë/pavërtetë.</w:t>
      </w:r>
    </w:p>
    <w:p w14:paraId="65785837"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Sinjalizuesi qëllimisht sinjalizon raste të fabrikuara ose të sajuara dhe që nuk ekzistojnë në realitet, ndaj punonjësit apo bashkëpunëtorëve të AFK-së, me qëllim të dëmtimit të imazhit, reputacionit, integritetit, dinjitetit dhe profilit të tij/saj.</w:t>
      </w:r>
    </w:p>
    <w:p w14:paraId="54DD2ED7" w14:textId="77777777" w:rsidR="00032B78" w:rsidRPr="00AA6618" w:rsidRDefault="00032B78" w:rsidP="00032B78">
      <w:pPr>
        <w:rPr>
          <w:rFonts w:ascii="Times New Roman" w:hAnsi="Times New Roman" w:cs="Times New Roman"/>
          <w:sz w:val="24"/>
          <w:szCs w:val="24"/>
        </w:rPr>
      </w:pPr>
    </w:p>
    <w:p w14:paraId="445AC76C"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 xml:space="preserve">A mbahen konfidenciale raportimet e sinjalizuara? </w:t>
      </w:r>
    </w:p>
    <w:p w14:paraId="69A1417D"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PO, zyrtari përgjegjës dhe çdo person tjetër i cili pranon apo përpunon raportime të sinjalizuara gjatë kryerjes së detyrës zyrtare duhet të ruajë në çdo kohë në mënyrë konfidenciale informacionin e sinjalizimit, duke mos e përhapur ose transmetuar tek persona të tretë brenda ose jashtë institucionit, si dhe të mos e përdorin për qëllime të tjera, përveç me pëlqimin me shkrim të sinjalizuesit ose për përmbushjen e një detyrimi ligjor që lidhet me:</w:t>
      </w:r>
    </w:p>
    <w:p w14:paraId="6A5A4EA5" w14:textId="77777777" w:rsidR="00032B78" w:rsidRPr="00AA6618" w:rsidRDefault="00032B78" w:rsidP="00032B78">
      <w:pPr>
        <w:pStyle w:val="ListParagraph"/>
        <w:numPr>
          <w:ilvl w:val="0"/>
          <w:numId w:val="23"/>
        </w:numPr>
        <w:rPr>
          <w:rFonts w:ascii="Times New Roman" w:hAnsi="Times New Roman" w:cs="Times New Roman"/>
          <w:sz w:val="24"/>
          <w:szCs w:val="24"/>
        </w:rPr>
      </w:pPr>
      <w:r w:rsidRPr="00AA6618">
        <w:rPr>
          <w:rFonts w:ascii="Times New Roman" w:hAnsi="Times New Roman" w:cs="Times New Roman"/>
          <w:sz w:val="24"/>
          <w:szCs w:val="24"/>
        </w:rPr>
        <w:t>hetimin efektiv të shkeljeve ligjore;</w:t>
      </w:r>
    </w:p>
    <w:p w14:paraId="258801E9" w14:textId="77777777" w:rsidR="00032B78" w:rsidRPr="00AA6618" w:rsidRDefault="00032B78" w:rsidP="00032B78">
      <w:pPr>
        <w:pStyle w:val="ListParagraph"/>
        <w:numPr>
          <w:ilvl w:val="0"/>
          <w:numId w:val="23"/>
        </w:numPr>
        <w:rPr>
          <w:rFonts w:ascii="Times New Roman" w:hAnsi="Times New Roman" w:cs="Times New Roman"/>
          <w:sz w:val="24"/>
          <w:szCs w:val="24"/>
        </w:rPr>
      </w:pPr>
      <w:r w:rsidRPr="00AA6618">
        <w:rPr>
          <w:rFonts w:ascii="Times New Roman" w:hAnsi="Times New Roman" w:cs="Times New Roman"/>
          <w:sz w:val="24"/>
          <w:szCs w:val="24"/>
        </w:rPr>
        <w:lastRenderedPageBreak/>
        <w:t>parandalimin e rrezikut serioz për sigurinë e shtetit, shëndetin publik, sigurinë publike ose mjedisin;</w:t>
      </w:r>
    </w:p>
    <w:p w14:paraId="6DBE05AF" w14:textId="77777777" w:rsidR="00032B78" w:rsidRPr="00AA6618" w:rsidRDefault="00032B78" w:rsidP="00032B78">
      <w:pPr>
        <w:pStyle w:val="ListParagraph"/>
        <w:numPr>
          <w:ilvl w:val="0"/>
          <w:numId w:val="23"/>
        </w:numPr>
        <w:rPr>
          <w:rFonts w:ascii="Times New Roman" w:hAnsi="Times New Roman" w:cs="Times New Roman"/>
          <w:sz w:val="24"/>
          <w:szCs w:val="24"/>
        </w:rPr>
      </w:pPr>
      <w:r w:rsidRPr="00AA6618">
        <w:rPr>
          <w:rFonts w:ascii="Times New Roman" w:hAnsi="Times New Roman" w:cs="Times New Roman"/>
          <w:sz w:val="24"/>
          <w:szCs w:val="24"/>
        </w:rPr>
        <w:t>parandalimin e krimit ose ndjekjen penale;</w:t>
      </w:r>
    </w:p>
    <w:p w14:paraId="2DECF3B3" w14:textId="77777777" w:rsidR="00032B78" w:rsidRPr="00AA6618" w:rsidRDefault="00032B78" w:rsidP="00032B78">
      <w:pPr>
        <w:pStyle w:val="ListParagraph"/>
        <w:numPr>
          <w:ilvl w:val="0"/>
          <w:numId w:val="23"/>
        </w:numPr>
        <w:rPr>
          <w:rFonts w:ascii="Times New Roman" w:hAnsi="Times New Roman" w:cs="Times New Roman"/>
          <w:sz w:val="24"/>
          <w:szCs w:val="24"/>
        </w:rPr>
      </w:pPr>
      <w:r w:rsidRPr="00AA6618">
        <w:rPr>
          <w:rFonts w:ascii="Times New Roman" w:hAnsi="Times New Roman" w:cs="Times New Roman"/>
          <w:sz w:val="24"/>
          <w:szCs w:val="24"/>
        </w:rPr>
        <w:t>domosdoshmërinë e zbulimit në interes publik ose kur një gjë e tillë kërkohet me ligj.</w:t>
      </w:r>
    </w:p>
    <w:p w14:paraId="764DEDDE"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Zyrtari përgjegjës dhe personat tjerë nuk duhet të njoftojnë personin e përmendur në</w:t>
      </w:r>
    </w:p>
    <w:p w14:paraId="26AB67AB"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sinjalizim, përveç nëse kërkohet domosdoshmërisht me ligj.</w:t>
      </w:r>
    </w:p>
    <w:p w14:paraId="18B4D514"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Zyrtari përgjegjës duhet të marrë pëlqimin me shkrim të sinjalizuesit në rast se i kërkohet</w:t>
      </w:r>
    </w:p>
    <w:p w14:paraId="6C5F1E74"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të japë të dhëna që mund të zbulojnë identitetin e sinjalizuesit tek një autoritet kompetent për</w:t>
      </w:r>
    </w:p>
    <w:p w14:paraId="18203F34"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veprime që nuk mund të ndërmerren pa e zbuluar identitetin e sinjalizuesit.</w:t>
      </w:r>
    </w:p>
    <w:p w14:paraId="2825797F"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Në rastet kur kërkohet me ligj të zbulohet identiteti i sinjalizuesit, zyrtari përgjegjës njofton</w:t>
      </w:r>
    </w:p>
    <w:p w14:paraId="40B2BB2D"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sinjalizuesin për këtë fakt para si t’ia zbulojë identitetin.</w:t>
      </w:r>
    </w:p>
    <w:p w14:paraId="23C39679" w14:textId="77777777" w:rsidR="00032B78" w:rsidRPr="00AA6618" w:rsidRDefault="00032B78" w:rsidP="00032B78">
      <w:pPr>
        <w:rPr>
          <w:rFonts w:ascii="Times New Roman" w:hAnsi="Times New Roman" w:cs="Times New Roman"/>
          <w:b/>
          <w:bCs/>
          <w:sz w:val="24"/>
          <w:szCs w:val="24"/>
        </w:rPr>
      </w:pPr>
    </w:p>
    <w:p w14:paraId="217073BB"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A mbrohen të dhënat personale të sinjalizuesit apo ato mund të keqpërdorën për qëllime tjera?</w:t>
      </w:r>
    </w:p>
    <w:p w14:paraId="72148341"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Të dhënat personale të sinjalizuesit dhe të personave tjerë të përfshirë në sinjalizim përpunohen vetëm për qëllime të këtij ligji.</w:t>
      </w:r>
    </w:p>
    <w:p w14:paraId="17FC48E8"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Zyrtari përgjegjës dhe çdo person tjetër që merr të dhënat personale të sinjalizuesit sipas këtij ligji duhet t’I përpunojë ato në pajtim me Ligjin për mbrojtjen e të dhënave personale.</w:t>
      </w:r>
    </w:p>
    <w:p w14:paraId="44859C29"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Nëse gjatë trajtimit të informacionit të parashtruar nga sinjalizuesi, haset në të dhëna</w:t>
      </w:r>
    </w:p>
    <w:p w14:paraId="54C4AD5B"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personale që nuk janë relevante për rastin që është duke u trajtuar, zyrtari përgjegjës apo</w:t>
      </w:r>
    </w:p>
    <w:p w14:paraId="183B5B72"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autoriteti kompetent nuk mund t’i përpunojë më tutje këto të dhëna dhe njëkohësisht  duhet t’i arsyetojë si si ka ardhur deri tek hasja në to.</w:t>
      </w:r>
    </w:p>
    <w:p w14:paraId="382FE0A8" w14:textId="77777777" w:rsidR="00032B78" w:rsidRPr="00AA6618" w:rsidRDefault="00032B78" w:rsidP="00032B78">
      <w:pPr>
        <w:jc w:val="center"/>
        <w:rPr>
          <w:rFonts w:ascii="Times New Roman" w:hAnsi="Times New Roman" w:cs="Times New Roman"/>
          <w:b/>
          <w:bCs/>
          <w:sz w:val="24"/>
          <w:szCs w:val="24"/>
        </w:rPr>
      </w:pPr>
    </w:p>
    <w:p w14:paraId="1FCA685F"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 xml:space="preserve">Si bëhet/realizohet sinjalizimi? </w:t>
      </w:r>
    </w:p>
    <w:p w14:paraId="3312C819"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Sinjalizuesi e paraqet informacionin tek zyrtari përgjegjës për sinjalizim.</w:t>
      </w:r>
    </w:p>
    <w:p w14:paraId="72933AC6"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Informacioni dhe informatat që I paraqet duhet të jenë të kuptueshme dhe duhet të përmbajnë të dhënat e personit ndaj të cilit paraqitet sinjalizimi si dhe faktet nëse i disponon.</w:t>
      </w:r>
    </w:p>
    <w:p w14:paraId="1542BA04" w14:textId="77777777" w:rsidR="00032B78" w:rsidRPr="00AA6618" w:rsidRDefault="00032B78" w:rsidP="00032B78">
      <w:pPr>
        <w:rPr>
          <w:rFonts w:ascii="Times New Roman" w:hAnsi="Times New Roman" w:cs="Times New Roman"/>
          <w:sz w:val="24"/>
          <w:szCs w:val="24"/>
        </w:rPr>
      </w:pPr>
      <w:bookmarkStart w:id="4" w:name="_Hlk141188998"/>
      <w:r w:rsidRPr="00AA6618">
        <w:rPr>
          <w:rFonts w:ascii="Times New Roman" w:hAnsi="Times New Roman" w:cs="Times New Roman"/>
          <w:sz w:val="24"/>
          <w:szCs w:val="24"/>
        </w:rPr>
        <w:t>Sinjalizimi mund të bëhet përmes:</w:t>
      </w:r>
    </w:p>
    <w:p w14:paraId="3BE6D723"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 xml:space="preserve">email-it: </w:t>
      </w:r>
      <w:hyperlink r:id="rId7" w:history="1">
        <w:r w:rsidRPr="00AA6618">
          <w:rPr>
            <w:rStyle w:val="Hyperlink"/>
            <w:rFonts w:ascii="Times New Roman" w:hAnsi="Times New Roman" w:cs="Times New Roman"/>
            <w:sz w:val="24"/>
            <w:szCs w:val="24"/>
          </w:rPr>
          <w:t>afksinjalizimi@afkonline.org</w:t>
        </w:r>
      </w:hyperlink>
      <w:r w:rsidRPr="00AA6618">
        <w:rPr>
          <w:rFonts w:ascii="Times New Roman" w:hAnsi="Times New Roman" w:cs="Times New Roman"/>
          <w:sz w:val="24"/>
          <w:szCs w:val="24"/>
        </w:rPr>
        <w:t xml:space="preserve"> ; </w:t>
      </w:r>
    </w:p>
    <w:p w14:paraId="21D82F96"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 xml:space="preserve">deklarimit me shkrim të futur në zarf të mbyllur dhe adresuar për Zyrtarin Përgjegjës; </w:t>
      </w:r>
    </w:p>
    <w:p w14:paraId="7DA6471C"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gojarisht, duke e raportuar tek Zyrtari Përgjegjës; dhe</w:t>
      </w:r>
    </w:p>
    <w:p w14:paraId="6F02F129"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lastRenderedPageBreak/>
        <w:t xml:space="preserve">çfarëdo mjeti tjetër të përshtatshëm të komunikimit. </w:t>
      </w:r>
    </w:p>
    <w:p w14:paraId="5EEA92A0"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Kur informatat jepen gojarisht, zyrtari përgjegjës për sinjalizim i përpilon dhe paraqet ato në formën me shkrim dhe pastaj të njëjtën formë e nënshkruan sinjalizuesi dhe zyrtari përgjegjës për sinjalizim.</w:t>
      </w:r>
    </w:p>
    <w:bookmarkEnd w:id="4"/>
    <w:p w14:paraId="6807F125" w14:textId="77777777" w:rsidR="00032B78" w:rsidRPr="00AA6618" w:rsidRDefault="00032B78" w:rsidP="00032B78">
      <w:pPr>
        <w:jc w:val="center"/>
        <w:rPr>
          <w:rFonts w:ascii="Times New Roman" w:hAnsi="Times New Roman" w:cs="Times New Roman"/>
          <w:b/>
          <w:bCs/>
          <w:sz w:val="24"/>
          <w:szCs w:val="24"/>
        </w:rPr>
      </w:pPr>
    </w:p>
    <w:p w14:paraId="13BAFD4C"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 xml:space="preserve">Si bëhet pranimi dhe evidentimi i sinjalizimit </w:t>
      </w:r>
    </w:p>
    <w:p w14:paraId="079412D2"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Pas pranimit të rastit të sinjalizuar nga sinjalizuesi, zyrtari përgjegjës për sinjalizim e evidenton sinjalizimin e pranuar duke e regjistruar në regjistrin përkatës, i cili përmbanë këto të dhëna:</w:t>
      </w:r>
    </w:p>
    <w:p w14:paraId="56A2BD55" w14:textId="77777777" w:rsidR="00032B78" w:rsidRPr="00AA6618" w:rsidRDefault="00032B78" w:rsidP="00032B78">
      <w:pPr>
        <w:pStyle w:val="ListParagraph"/>
        <w:numPr>
          <w:ilvl w:val="0"/>
          <w:numId w:val="24"/>
        </w:numPr>
        <w:rPr>
          <w:rFonts w:ascii="Times New Roman" w:hAnsi="Times New Roman" w:cs="Times New Roman"/>
          <w:sz w:val="24"/>
          <w:szCs w:val="24"/>
        </w:rPr>
      </w:pPr>
      <w:r w:rsidRPr="00AA6618">
        <w:rPr>
          <w:rFonts w:ascii="Times New Roman" w:hAnsi="Times New Roman" w:cs="Times New Roman"/>
          <w:sz w:val="24"/>
          <w:szCs w:val="24"/>
        </w:rPr>
        <w:t>datën e pranimit;</w:t>
      </w:r>
    </w:p>
    <w:p w14:paraId="3C4644D0" w14:textId="77777777" w:rsidR="00032B78" w:rsidRPr="00AA6618" w:rsidRDefault="00032B78" w:rsidP="00032B78">
      <w:pPr>
        <w:pStyle w:val="ListParagraph"/>
        <w:numPr>
          <w:ilvl w:val="0"/>
          <w:numId w:val="24"/>
        </w:numPr>
        <w:rPr>
          <w:rFonts w:ascii="Times New Roman" w:hAnsi="Times New Roman" w:cs="Times New Roman"/>
          <w:sz w:val="24"/>
          <w:szCs w:val="24"/>
        </w:rPr>
      </w:pPr>
      <w:r w:rsidRPr="00AA6618">
        <w:rPr>
          <w:rFonts w:ascii="Times New Roman" w:hAnsi="Times New Roman" w:cs="Times New Roman"/>
          <w:sz w:val="24"/>
          <w:szCs w:val="24"/>
        </w:rPr>
        <w:t>emrin dhe mbiemrin e sinjalizuesit;</w:t>
      </w:r>
    </w:p>
    <w:p w14:paraId="6ECABEB8" w14:textId="77777777" w:rsidR="00032B78" w:rsidRPr="00AA6618" w:rsidRDefault="00032B78" w:rsidP="00032B78">
      <w:pPr>
        <w:pStyle w:val="ListParagraph"/>
        <w:numPr>
          <w:ilvl w:val="0"/>
          <w:numId w:val="24"/>
        </w:numPr>
        <w:rPr>
          <w:rFonts w:ascii="Times New Roman" w:hAnsi="Times New Roman" w:cs="Times New Roman"/>
          <w:sz w:val="24"/>
          <w:szCs w:val="24"/>
        </w:rPr>
      </w:pPr>
      <w:r w:rsidRPr="00AA6618">
        <w:rPr>
          <w:rFonts w:ascii="Times New Roman" w:hAnsi="Times New Roman" w:cs="Times New Roman"/>
          <w:sz w:val="24"/>
          <w:szCs w:val="24"/>
        </w:rPr>
        <w:t>të dhënat e kontaktit të sinjalizuesit;</w:t>
      </w:r>
    </w:p>
    <w:p w14:paraId="73038CE8" w14:textId="77777777" w:rsidR="00032B78" w:rsidRPr="00AA6618" w:rsidRDefault="00032B78" w:rsidP="00032B78">
      <w:pPr>
        <w:pStyle w:val="ListParagraph"/>
        <w:numPr>
          <w:ilvl w:val="0"/>
          <w:numId w:val="24"/>
        </w:numPr>
        <w:rPr>
          <w:rFonts w:ascii="Times New Roman" w:hAnsi="Times New Roman" w:cs="Times New Roman"/>
          <w:sz w:val="24"/>
          <w:szCs w:val="24"/>
        </w:rPr>
      </w:pPr>
      <w:r w:rsidRPr="00AA6618">
        <w:rPr>
          <w:rFonts w:ascii="Times New Roman" w:hAnsi="Times New Roman" w:cs="Times New Roman"/>
          <w:sz w:val="24"/>
          <w:szCs w:val="24"/>
        </w:rPr>
        <w:t>departamentin/degën/ apo institucionin (kur është jashtë stafit të AFK-së) e sinjalizuesit, dhe</w:t>
      </w:r>
    </w:p>
    <w:p w14:paraId="6A41880E" w14:textId="77777777" w:rsidR="00032B78" w:rsidRPr="00AA6618" w:rsidRDefault="00032B78" w:rsidP="00032B78">
      <w:pPr>
        <w:pStyle w:val="ListParagraph"/>
        <w:numPr>
          <w:ilvl w:val="0"/>
          <w:numId w:val="24"/>
        </w:numPr>
        <w:rPr>
          <w:rFonts w:ascii="Times New Roman" w:hAnsi="Times New Roman" w:cs="Times New Roman"/>
          <w:i/>
          <w:iCs/>
          <w:sz w:val="24"/>
          <w:szCs w:val="24"/>
          <w:u w:val="single"/>
        </w:rPr>
      </w:pPr>
      <w:r w:rsidRPr="00AA6618">
        <w:rPr>
          <w:rFonts w:ascii="Times New Roman" w:hAnsi="Times New Roman" w:cs="Times New Roman"/>
          <w:sz w:val="24"/>
          <w:szCs w:val="24"/>
        </w:rPr>
        <w:t>përmbajtjen e shkurtër të informatës (titullin e raportimit të sinjalizimit, p.sh. Keqpërdorim I asetit të AFK-së.</w:t>
      </w:r>
    </w:p>
    <w:p w14:paraId="6F0D70F4" w14:textId="77777777" w:rsidR="00032B78" w:rsidRPr="00AA6618" w:rsidRDefault="00032B78" w:rsidP="00032B78">
      <w:pPr>
        <w:rPr>
          <w:rFonts w:ascii="Times New Roman" w:hAnsi="Times New Roman" w:cs="Times New Roman"/>
          <w:i/>
          <w:iCs/>
          <w:sz w:val="24"/>
          <w:szCs w:val="24"/>
          <w:u w:val="single"/>
        </w:rPr>
      </w:pPr>
      <w:r w:rsidRPr="00AA6618">
        <w:rPr>
          <w:rFonts w:ascii="Times New Roman" w:hAnsi="Times New Roman" w:cs="Times New Roman"/>
          <w:sz w:val="24"/>
          <w:szCs w:val="24"/>
        </w:rPr>
        <w:t>Sinjalizuesit i jepet dëshmi (konfirmim) për sinjalizimin e paraqitur/bërë dhe lista e çdo dokumenti mbështetës  të dorëzuar bashkë me të.</w:t>
      </w:r>
    </w:p>
    <w:p w14:paraId="3F50E794" w14:textId="77777777" w:rsidR="0044543E" w:rsidRDefault="0044543E" w:rsidP="00032B78">
      <w:pPr>
        <w:rPr>
          <w:rFonts w:ascii="Times New Roman" w:hAnsi="Times New Roman" w:cs="Times New Roman"/>
          <w:b/>
          <w:bCs/>
          <w:sz w:val="24"/>
          <w:szCs w:val="24"/>
        </w:rPr>
      </w:pPr>
    </w:p>
    <w:p w14:paraId="71B321BF" w14:textId="073CB74E"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Si ndodh proçesi I fillimit dhe hetimit/shqyrtimit të rastit të sinjalizuar:</w:t>
      </w:r>
    </w:p>
    <w:p w14:paraId="002285D1"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Procedura e trajtimit dhe hetimit administrativ të rastit të sinjalizuar iniciohet apo fillohet nga momenti i raportimit apo sinjalizimit të informacionit nga sinjalizuesi.</w:t>
      </w:r>
    </w:p>
    <w:p w14:paraId="477445EB"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Zyrtari përgjegjës për sinjalizim e njofton sinjalizuesin për pranimin ose refuzimin e sinjalizimit brenda afatëve të përcaktuara.</w:t>
      </w:r>
    </w:p>
    <w:p w14:paraId="52AB1B8B" w14:textId="77777777" w:rsidR="00032B78" w:rsidRPr="00AA6618" w:rsidRDefault="00032B78" w:rsidP="00032B78">
      <w:pPr>
        <w:spacing w:after="0" w:line="276" w:lineRule="auto"/>
        <w:jc w:val="both"/>
        <w:rPr>
          <w:rFonts w:ascii="Times New Roman" w:hAnsi="Times New Roman" w:cs="Times New Roman"/>
          <w:sz w:val="24"/>
          <w:szCs w:val="24"/>
        </w:rPr>
      </w:pPr>
      <w:r w:rsidRPr="00AA6618">
        <w:rPr>
          <w:rFonts w:ascii="Times New Roman" w:hAnsi="Times New Roman" w:cs="Times New Roman"/>
          <w:sz w:val="24"/>
          <w:szCs w:val="24"/>
        </w:rPr>
        <w:t>Nga pranimit i sinjalizimit, Zyrtari Përgjegjës brenda afatit të përcaktuar, përgatit një raport lidhur me detajet e sinjalizimit dhe i drejtohet organit vendimmarrës përkatës në AFK (që mund të jetë bordi i drejtorëve, në lidhje me sinjalizimet për anëtarët e menaxhmentin të lartë ose menaxhmenti i lartë, në lidhje me sinjalizimet për të gjithë punonjësit tjerë të AFK-së, me përjashtim të menaxherëve të lartë).</w:t>
      </w:r>
    </w:p>
    <w:p w14:paraId="094C7D30" w14:textId="77777777" w:rsidR="00032B78" w:rsidRPr="00AA6618" w:rsidRDefault="00032B78" w:rsidP="00032B78">
      <w:pPr>
        <w:spacing w:after="0" w:line="240" w:lineRule="auto"/>
        <w:jc w:val="both"/>
        <w:rPr>
          <w:rFonts w:ascii="Times New Roman" w:hAnsi="Times New Roman" w:cs="Times New Roman"/>
          <w:sz w:val="24"/>
          <w:szCs w:val="24"/>
        </w:rPr>
      </w:pPr>
    </w:p>
    <w:p w14:paraId="566B5E2C" w14:textId="77777777" w:rsidR="00032B78" w:rsidRPr="00AA6618" w:rsidRDefault="00032B78" w:rsidP="00032B78">
      <w:pPr>
        <w:spacing w:after="0" w:line="240" w:lineRule="auto"/>
        <w:jc w:val="both"/>
        <w:rPr>
          <w:rFonts w:ascii="Times New Roman" w:hAnsi="Times New Roman" w:cs="Times New Roman"/>
          <w:sz w:val="24"/>
          <w:szCs w:val="24"/>
        </w:rPr>
      </w:pPr>
      <w:r w:rsidRPr="00AA6618">
        <w:rPr>
          <w:rFonts w:ascii="Times New Roman" w:hAnsi="Times New Roman" w:cs="Times New Roman"/>
          <w:sz w:val="24"/>
          <w:szCs w:val="24"/>
        </w:rPr>
        <w:t xml:space="preserve">Pas përpilimit të raportit, në kërkesën e tij, zyrtari përgjegjës e jep mendimin e tij lidhur me bazueshmërinë e sinjalizimit, si dhe nëse e sheh të nevojshme, e propozon përfshirjen e zyrtatëve ndihmës relevant për zhvillimin e hetimit.  </w:t>
      </w:r>
    </w:p>
    <w:p w14:paraId="70089F9D" w14:textId="77777777" w:rsidR="00032B78" w:rsidRPr="00AA6618" w:rsidRDefault="00032B78" w:rsidP="00032B78">
      <w:pPr>
        <w:spacing w:after="0" w:line="240" w:lineRule="auto"/>
        <w:jc w:val="both"/>
        <w:rPr>
          <w:rFonts w:ascii="Times New Roman" w:hAnsi="Times New Roman" w:cs="Times New Roman"/>
          <w:sz w:val="24"/>
          <w:szCs w:val="24"/>
        </w:rPr>
      </w:pPr>
    </w:p>
    <w:p w14:paraId="15E03DE1" w14:textId="77777777" w:rsidR="00032B78" w:rsidRPr="00AA6618" w:rsidRDefault="00032B78" w:rsidP="00032B78">
      <w:pPr>
        <w:spacing w:after="0" w:line="240" w:lineRule="auto"/>
        <w:jc w:val="both"/>
        <w:rPr>
          <w:rFonts w:ascii="Times New Roman" w:hAnsi="Times New Roman" w:cs="Times New Roman"/>
          <w:sz w:val="24"/>
          <w:szCs w:val="24"/>
        </w:rPr>
      </w:pPr>
      <w:r w:rsidRPr="00AA6618">
        <w:rPr>
          <w:rFonts w:ascii="Times New Roman" w:hAnsi="Times New Roman" w:cs="Times New Roman"/>
          <w:sz w:val="24"/>
          <w:szCs w:val="24"/>
        </w:rPr>
        <w:t xml:space="preserve">Brenda afatit të përcaktuar, organi vendimmarrës përkatës jep miratimin ose refuzimin për fillim të hetimit të sinjalizimit.  </w:t>
      </w:r>
    </w:p>
    <w:p w14:paraId="56B28D52" w14:textId="77777777" w:rsidR="00032B78" w:rsidRPr="00AA6618" w:rsidRDefault="00032B78" w:rsidP="00032B78">
      <w:pPr>
        <w:spacing w:after="0" w:line="240" w:lineRule="auto"/>
        <w:jc w:val="both"/>
        <w:rPr>
          <w:rFonts w:ascii="Times New Roman" w:hAnsi="Times New Roman" w:cs="Times New Roman"/>
          <w:sz w:val="24"/>
          <w:szCs w:val="24"/>
        </w:rPr>
      </w:pPr>
    </w:p>
    <w:p w14:paraId="1AE45F8E" w14:textId="77777777" w:rsidR="00032B78" w:rsidRPr="00AA6618" w:rsidRDefault="00032B78" w:rsidP="00032B78">
      <w:pPr>
        <w:spacing w:after="0" w:line="240" w:lineRule="auto"/>
        <w:jc w:val="both"/>
        <w:rPr>
          <w:rFonts w:ascii="Times New Roman" w:hAnsi="Times New Roman" w:cs="Times New Roman"/>
          <w:sz w:val="24"/>
          <w:szCs w:val="24"/>
        </w:rPr>
      </w:pPr>
      <w:r w:rsidRPr="00AA6618">
        <w:rPr>
          <w:rFonts w:ascii="Times New Roman" w:hAnsi="Times New Roman" w:cs="Times New Roman"/>
          <w:sz w:val="24"/>
          <w:szCs w:val="24"/>
        </w:rPr>
        <w:lastRenderedPageBreak/>
        <w:t xml:space="preserve">Pasi që organi vendimmarrës përkatës e jep miratimin, zyrtari përgjegjës e fillon hetimin, ku shqyrton dhe vlerëson pretendimet e ngritura nga ju si sinjalizues. </w:t>
      </w:r>
    </w:p>
    <w:p w14:paraId="4632791E" w14:textId="77777777" w:rsidR="00032B78" w:rsidRPr="00AA6618" w:rsidRDefault="00032B78" w:rsidP="00032B78">
      <w:pPr>
        <w:spacing w:after="0" w:line="240" w:lineRule="auto"/>
        <w:jc w:val="both"/>
        <w:rPr>
          <w:rFonts w:ascii="Times New Roman" w:hAnsi="Times New Roman" w:cs="Times New Roman"/>
          <w:sz w:val="24"/>
          <w:szCs w:val="24"/>
        </w:rPr>
      </w:pPr>
    </w:p>
    <w:p w14:paraId="195D4606" w14:textId="77777777" w:rsidR="00032B78" w:rsidRPr="00AA6618" w:rsidRDefault="00032B78" w:rsidP="00032B78">
      <w:pPr>
        <w:spacing w:after="0" w:line="240" w:lineRule="auto"/>
        <w:jc w:val="both"/>
        <w:rPr>
          <w:rFonts w:ascii="Times New Roman" w:hAnsi="Times New Roman" w:cs="Times New Roman"/>
          <w:sz w:val="24"/>
          <w:szCs w:val="24"/>
        </w:rPr>
      </w:pPr>
      <w:r w:rsidRPr="00AA6618">
        <w:rPr>
          <w:rFonts w:ascii="Times New Roman" w:hAnsi="Times New Roman" w:cs="Times New Roman"/>
          <w:sz w:val="24"/>
          <w:szCs w:val="24"/>
        </w:rPr>
        <w:t>Gjatë fazes së hetimit, zyrtari përgjegjës ndërmerr hapat dhe veprimet sipas obligimeve procedurale prej fillimit deri në mbarim të trajtimit të rastit të sinjalizuar dhe ndërmerr veprime që hetimin e rastit të sinjalizuar ta përfundoj sa më shpejt që është e mundur, por në çdo rast, jo pas kalimit të afateve të përcaktuara.</w:t>
      </w:r>
    </w:p>
    <w:p w14:paraId="2A540AA7" w14:textId="77777777" w:rsidR="00032B78" w:rsidRPr="00AA6618" w:rsidRDefault="00032B78" w:rsidP="00032B78">
      <w:pPr>
        <w:spacing w:after="0" w:line="240" w:lineRule="auto"/>
        <w:jc w:val="both"/>
        <w:rPr>
          <w:rFonts w:ascii="Times New Roman" w:hAnsi="Times New Roman" w:cs="Times New Roman"/>
          <w:sz w:val="24"/>
          <w:szCs w:val="24"/>
        </w:rPr>
      </w:pPr>
    </w:p>
    <w:p w14:paraId="75298487" w14:textId="77777777" w:rsidR="00032B78" w:rsidRPr="00AA6618" w:rsidRDefault="00032B78" w:rsidP="00032B78">
      <w:pPr>
        <w:spacing w:after="0" w:line="240" w:lineRule="auto"/>
        <w:jc w:val="both"/>
        <w:rPr>
          <w:rFonts w:ascii="Times New Roman" w:hAnsi="Times New Roman" w:cs="Times New Roman"/>
          <w:sz w:val="24"/>
          <w:szCs w:val="24"/>
        </w:rPr>
      </w:pPr>
      <w:r w:rsidRPr="00AA6618">
        <w:rPr>
          <w:rFonts w:ascii="Times New Roman" w:hAnsi="Times New Roman" w:cs="Times New Roman"/>
          <w:sz w:val="24"/>
          <w:szCs w:val="24"/>
        </w:rPr>
        <w:t>Zyrtari Përgjegjës, pas mbledhjes së të gjitha fakteve, provave dhe të gjeturave gjatë fazës së hetimit, kompleton dosjen dhe të njejtën ia dorëzon Organit Vendimmarrës përkatës, i cili brenda afatit të përcaktuar, shqyrton të gjeturat e zyrtarit përgjegjës.</w:t>
      </w:r>
    </w:p>
    <w:p w14:paraId="54CE2368" w14:textId="77777777" w:rsidR="00032B78" w:rsidRPr="00AA6618" w:rsidRDefault="00032B78" w:rsidP="00032B78">
      <w:pPr>
        <w:spacing w:line="240" w:lineRule="auto"/>
        <w:rPr>
          <w:rFonts w:ascii="Times New Roman" w:hAnsi="Times New Roman" w:cs="Times New Roman"/>
          <w:sz w:val="24"/>
          <w:szCs w:val="24"/>
        </w:rPr>
      </w:pPr>
    </w:p>
    <w:p w14:paraId="03312A12"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Nëse rezulton se veprimi ose praktika e dyshuar e sinjalizuar përbën ose mund të përbëjë një shkelje ligjore , Organi Vendimmarrës përkatës autorizon autoritetin kompetent brenda AFK-së për fillimin e procedurave disiplinore, dhe/apo njofton Institucionet kompetente në rastet kur veprimet apo mosveprimet janë të asaj natyre që është e domosdoshme të raportohet tek Institucionet kompetente.</w:t>
      </w:r>
    </w:p>
    <w:p w14:paraId="1027AD7D"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 xml:space="preserve">Procedura e hetimit të sinjalizimit përfundon sa më shpejt që është e mundur, por në çdo rast, jo më vonë se afati I përcaktuar nga data e pranimit të sinjalizimit. Në rastet kur nga rrethanat e rastit nevojitet shtyrja e afatit, procedura mund të zgjatet dhe të përfundoj në një afat  shtesë nga data e pranimit të sinjalizimit. </w:t>
      </w:r>
    </w:p>
    <w:p w14:paraId="5D3749AF"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Pas përfundimit të procedurës së hetimit, Zyrtari Përgjegjës njofton Sinjalizuesin lidhur me përfundimin e procedurës</w:t>
      </w:r>
    </w:p>
    <w:p w14:paraId="2D12B50A" w14:textId="77777777" w:rsidR="00032B78" w:rsidRPr="00AA6618" w:rsidRDefault="00032B78" w:rsidP="00032B78">
      <w:pPr>
        <w:rPr>
          <w:rFonts w:ascii="Times New Roman" w:hAnsi="Times New Roman" w:cs="Times New Roman"/>
          <w:sz w:val="24"/>
          <w:szCs w:val="24"/>
        </w:rPr>
      </w:pPr>
    </w:p>
    <w:p w14:paraId="41B7FAC7" w14:textId="6F2AE6F9"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 xml:space="preserve">Në cilat raste mund të bëhet sinjalizim tek </w:t>
      </w:r>
      <w:r w:rsidR="00DB313D">
        <w:rPr>
          <w:rFonts w:ascii="Times New Roman" w:hAnsi="Times New Roman" w:cs="Times New Roman"/>
          <w:b/>
          <w:bCs/>
          <w:sz w:val="24"/>
          <w:szCs w:val="24"/>
        </w:rPr>
        <w:t>M</w:t>
      </w:r>
      <w:r w:rsidRPr="00AA6618">
        <w:rPr>
          <w:rFonts w:ascii="Times New Roman" w:hAnsi="Times New Roman" w:cs="Times New Roman"/>
          <w:b/>
          <w:bCs/>
          <w:sz w:val="24"/>
          <w:szCs w:val="24"/>
        </w:rPr>
        <w:t xml:space="preserve">enaxhmenti </w:t>
      </w:r>
      <w:r w:rsidR="00DB313D">
        <w:rPr>
          <w:rFonts w:ascii="Times New Roman" w:hAnsi="Times New Roman" w:cs="Times New Roman"/>
          <w:b/>
          <w:bCs/>
          <w:sz w:val="24"/>
          <w:szCs w:val="24"/>
        </w:rPr>
        <w:t>i</w:t>
      </w:r>
      <w:r w:rsidRPr="00AA6618">
        <w:rPr>
          <w:rFonts w:ascii="Times New Roman" w:hAnsi="Times New Roman" w:cs="Times New Roman"/>
          <w:b/>
          <w:bCs/>
          <w:sz w:val="24"/>
          <w:szCs w:val="24"/>
        </w:rPr>
        <w:t xml:space="preserve"> </w:t>
      </w:r>
      <w:r w:rsidR="00DB313D">
        <w:rPr>
          <w:rFonts w:ascii="Times New Roman" w:hAnsi="Times New Roman" w:cs="Times New Roman"/>
          <w:b/>
          <w:bCs/>
          <w:sz w:val="24"/>
          <w:szCs w:val="24"/>
        </w:rPr>
        <w:t>L</w:t>
      </w:r>
      <w:r w:rsidRPr="00AA6618">
        <w:rPr>
          <w:rFonts w:ascii="Times New Roman" w:hAnsi="Times New Roman" w:cs="Times New Roman"/>
          <w:b/>
          <w:bCs/>
          <w:sz w:val="24"/>
          <w:szCs w:val="24"/>
        </w:rPr>
        <w:t>artë</w:t>
      </w:r>
      <w:r w:rsidR="00DB313D">
        <w:rPr>
          <w:rFonts w:ascii="Times New Roman" w:hAnsi="Times New Roman" w:cs="Times New Roman"/>
          <w:b/>
          <w:bCs/>
          <w:sz w:val="24"/>
          <w:szCs w:val="24"/>
        </w:rPr>
        <w:t xml:space="preserve">, Drejtori Ekzekutiv </w:t>
      </w:r>
      <w:r w:rsidRPr="00AA6618">
        <w:rPr>
          <w:rFonts w:ascii="Times New Roman" w:hAnsi="Times New Roman" w:cs="Times New Roman"/>
          <w:b/>
          <w:bCs/>
          <w:sz w:val="24"/>
          <w:szCs w:val="24"/>
        </w:rPr>
        <w:t xml:space="preserve">apo </w:t>
      </w:r>
      <w:r w:rsidR="00DB313D">
        <w:rPr>
          <w:rFonts w:ascii="Times New Roman" w:hAnsi="Times New Roman" w:cs="Times New Roman"/>
          <w:b/>
          <w:bCs/>
          <w:sz w:val="24"/>
          <w:szCs w:val="24"/>
        </w:rPr>
        <w:t>B</w:t>
      </w:r>
      <w:r w:rsidRPr="00AA6618">
        <w:rPr>
          <w:rFonts w:ascii="Times New Roman" w:hAnsi="Times New Roman" w:cs="Times New Roman"/>
          <w:b/>
          <w:bCs/>
          <w:sz w:val="24"/>
          <w:szCs w:val="24"/>
        </w:rPr>
        <w:t xml:space="preserve">ordi </w:t>
      </w:r>
      <w:r w:rsidR="00DB313D">
        <w:rPr>
          <w:rFonts w:ascii="Times New Roman" w:hAnsi="Times New Roman" w:cs="Times New Roman"/>
          <w:b/>
          <w:bCs/>
          <w:sz w:val="24"/>
          <w:szCs w:val="24"/>
        </w:rPr>
        <w:t>i</w:t>
      </w:r>
      <w:r w:rsidRPr="00AA6618">
        <w:rPr>
          <w:rFonts w:ascii="Times New Roman" w:hAnsi="Times New Roman" w:cs="Times New Roman"/>
          <w:b/>
          <w:bCs/>
          <w:sz w:val="24"/>
          <w:szCs w:val="24"/>
        </w:rPr>
        <w:t xml:space="preserve"> </w:t>
      </w:r>
      <w:r w:rsidR="00DB313D">
        <w:rPr>
          <w:rFonts w:ascii="Times New Roman" w:hAnsi="Times New Roman" w:cs="Times New Roman"/>
          <w:b/>
          <w:bCs/>
          <w:sz w:val="24"/>
          <w:szCs w:val="24"/>
        </w:rPr>
        <w:t>D</w:t>
      </w:r>
      <w:r w:rsidRPr="00AA6618">
        <w:rPr>
          <w:rFonts w:ascii="Times New Roman" w:hAnsi="Times New Roman" w:cs="Times New Roman"/>
          <w:b/>
          <w:bCs/>
          <w:sz w:val="24"/>
          <w:szCs w:val="24"/>
        </w:rPr>
        <w:t>rejtorëve dhe jo tek zyrtari përgjegjës për sinjalizim?</w:t>
      </w:r>
    </w:p>
    <w:p w14:paraId="4A1C7C55"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Përjashtimisht sinjalizuesi mund t’i drejtohet drejtpërdrejtë kryetarit dhe/ose anëtarëve të bordit të drejtorëve të punëdhënësit, rastet kur:</w:t>
      </w:r>
    </w:p>
    <w:p w14:paraId="41DAB321" w14:textId="77777777" w:rsidR="00032B78" w:rsidRPr="00AA6618" w:rsidRDefault="00032B78" w:rsidP="00032B78">
      <w:pPr>
        <w:pStyle w:val="ListParagraph"/>
        <w:numPr>
          <w:ilvl w:val="0"/>
          <w:numId w:val="25"/>
        </w:numPr>
        <w:rPr>
          <w:rFonts w:ascii="Times New Roman" w:hAnsi="Times New Roman" w:cs="Times New Roman"/>
          <w:sz w:val="24"/>
          <w:szCs w:val="24"/>
        </w:rPr>
      </w:pPr>
      <w:r w:rsidRPr="00AA6618">
        <w:rPr>
          <w:rFonts w:ascii="Times New Roman" w:hAnsi="Times New Roman" w:cs="Times New Roman"/>
          <w:sz w:val="24"/>
          <w:szCs w:val="24"/>
        </w:rPr>
        <w:t>sinjalizuesi ka dyshime të arsyeshme se zyrtari përgjegjës është ose mund të përfshihet në praktikën e dyshuar të sinjalizimit (të jetë vet subject sinjalizimi apo kryerësi I shkeljes);</w:t>
      </w:r>
    </w:p>
    <w:p w14:paraId="7E16C231" w14:textId="77777777" w:rsidR="00032B78" w:rsidRPr="00AA6618" w:rsidRDefault="00032B78" w:rsidP="00032B78">
      <w:pPr>
        <w:pStyle w:val="ListParagraph"/>
        <w:numPr>
          <w:ilvl w:val="0"/>
          <w:numId w:val="25"/>
        </w:numPr>
        <w:rPr>
          <w:rFonts w:ascii="Times New Roman" w:hAnsi="Times New Roman" w:cs="Times New Roman"/>
          <w:sz w:val="24"/>
          <w:szCs w:val="24"/>
        </w:rPr>
      </w:pPr>
      <w:r w:rsidRPr="00AA6618">
        <w:rPr>
          <w:rFonts w:ascii="Times New Roman" w:hAnsi="Times New Roman" w:cs="Times New Roman"/>
          <w:sz w:val="24"/>
          <w:szCs w:val="24"/>
        </w:rPr>
        <w:t xml:space="preserve">sinjalizuesi ka dyshime të arsyeshme se zyrtari përgjegjës për shkak të çfarëdo marrëdhënie ose shoqërie me një person që është ose mund të jetë i përfshirë në çështjen e pretenduar në sinjalizim, nuk është personi i përshtatshëm për t’u informuar me </w:t>
      </w:r>
      <w:bookmarkStart w:id="5" w:name="_Hlk141185873"/>
      <w:r w:rsidRPr="00AA6618">
        <w:rPr>
          <w:rFonts w:ascii="Times New Roman" w:hAnsi="Times New Roman" w:cs="Times New Roman"/>
          <w:sz w:val="24"/>
          <w:szCs w:val="24"/>
        </w:rPr>
        <w:t>sinjalizimin (dyshon që zyrtari përgjegjës ka miqësi të afërt me shkelësin dhe kjo mund të ndikoj që mos të siguroj qasje objektive por subjektive nga zyrtari përgjegjës- pra të jetë joobjektiv);</w:t>
      </w:r>
    </w:p>
    <w:p w14:paraId="4A24BD66" w14:textId="77777777" w:rsidR="00032B78" w:rsidRPr="00AA6618" w:rsidRDefault="00032B78" w:rsidP="00032B78">
      <w:pPr>
        <w:pStyle w:val="ListParagraph"/>
        <w:numPr>
          <w:ilvl w:val="0"/>
          <w:numId w:val="25"/>
        </w:numPr>
        <w:rPr>
          <w:rFonts w:ascii="Times New Roman" w:hAnsi="Times New Roman" w:cs="Times New Roman"/>
          <w:sz w:val="24"/>
          <w:szCs w:val="24"/>
        </w:rPr>
      </w:pPr>
      <w:r w:rsidRPr="00AA6618">
        <w:rPr>
          <w:rFonts w:ascii="Times New Roman" w:hAnsi="Times New Roman" w:cs="Times New Roman"/>
          <w:sz w:val="24"/>
          <w:szCs w:val="24"/>
        </w:rPr>
        <w:t xml:space="preserve">ndaj stafit të menaxhmentit të lartë, kur dyshon që zyrtari përgjegjës mund të mos jetë objektiv mund ta relativizoj apo minimizoj rastin e sinjalizuar, ose mund ta kompromentoj proçesin rreth rastit të sinjalizuar; </w:t>
      </w:r>
    </w:p>
    <w:p w14:paraId="7E82C599" w14:textId="77777777" w:rsidR="00032B78" w:rsidRPr="00AA6618" w:rsidRDefault="00032B78" w:rsidP="00032B78">
      <w:pPr>
        <w:pStyle w:val="ListParagraph"/>
        <w:numPr>
          <w:ilvl w:val="0"/>
          <w:numId w:val="25"/>
        </w:numPr>
        <w:rPr>
          <w:rFonts w:ascii="Times New Roman" w:hAnsi="Times New Roman" w:cs="Times New Roman"/>
          <w:sz w:val="24"/>
          <w:szCs w:val="24"/>
        </w:rPr>
      </w:pPr>
      <w:r w:rsidRPr="00AA6618">
        <w:rPr>
          <w:rFonts w:ascii="Times New Roman" w:hAnsi="Times New Roman" w:cs="Times New Roman"/>
          <w:sz w:val="24"/>
          <w:szCs w:val="24"/>
        </w:rPr>
        <w:lastRenderedPageBreak/>
        <w:t>sinjalizuesi ka dyshime të arsyeshme se procedurat e brendshme të sinjalizimit nuk janë efektive.</w:t>
      </w:r>
    </w:p>
    <w:bookmarkEnd w:id="5"/>
    <w:p w14:paraId="47B156C5" w14:textId="77CACF4B" w:rsidR="0044543E" w:rsidRDefault="0044543E" w:rsidP="009732BD">
      <w:pPr>
        <w:rPr>
          <w:rFonts w:ascii="Times New Roman" w:hAnsi="Times New Roman" w:cs="Times New Roman"/>
          <w:sz w:val="24"/>
          <w:szCs w:val="24"/>
        </w:rPr>
      </w:pPr>
      <w:r>
        <w:rPr>
          <w:rFonts w:ascii="Times New Roman" w:hAnsi="Times New Roman" w:cs="Times New Roman"/>
          <w:sz w:val="24"/>
          <w:szCs w:val="24"/>
        </w:rPr>
        <w:t xml:space="preserve">Rastet dhe situatat e sinjalizimeve/raportimeve të tilla tek anëtarët e </w:t>
      </w:r>
      <w:r w:rsidR="008A02D1">
        <w:rPr>
          <w:rFonts w:ascii="Times New Roman" w:hAnsi="Times New Roman" w:cs="Times New Roman"/>
          <w:sz w:val="24"/>
          <w:szCs w:val="24"/>
        </w:rPr>
        <w:t>M</w:t>
      </w:r>
      <w:r>
        <w:rPr>
          <w:rFonts w:ascii="Times New Roman" w:hAnsi="Times New Roman" w:cs="Times New Roman"/>
          <w:sz w:val="24"/>
          <w:szCs w:val="24"/>
        </w:rPr>
        <w:t xml:space="preserve">enaxhmentit </w:t>
      </w:r>
      <w:r w:rsidR="008A02D1">
        <w:rPr>
          <w:rFonts w:ascii="Times New Roman" w:hAnsi="Times New Roman" w:cs="Times New Roman"/>
          <w:sz w:val="24"/>
          <w:szCs w:val="24"/>
        </w:rPr>
        <w:t xml:space="preserve">të Lartë, Drejtori Ekzekutiv </w:t>
      </w:r>
      <w:r>
        <w:rPr>
          <w:rFonts w:ascii="Times New Roman" w:hAnsi="Times New Roman" w:cs="Times New Roman"/>
          <w:sz w:val="24"/>
          <w:szCs w:val="24"/>
        </w:rPr>
        <w:t xml:space="preserve">apo Bordit të Drejtorëve, mund të bëhen përmes </w:t>
      </w:r>
      <w:r>
        <w:rPr>
          <w:rFonts w:ascii="Times New Roman" w:hAnsi="Times New Roman" w:cs="Times New Roman"/>
          <w:b/>
          <w:bCs/>
          <w:sz w:val="24"/>
          <w:szCs w:val="24"/>
        </w:rPr>
        <w:t xml:space="preserve">email-adresës në email-adresat e tyre zyrtare personale, apo përmes telefonit në numrat e tyre zyrtar personal, </w:t>
      </w:r>
      <w:r>
        <w:rPr>
          <w:rFonts w:ascii="Times New Roman" w:hAnsi="Times New Roman" w:cs="Times New Roman"/>
          <w:sz w:val="24"/>
          <w:szCs w:val="24"/>
        </w:rPr>
        <w:t>në mënyrë që të ruhet konfidencialiteti dhe të mos ekspozohet dhe zbulohet identiteti I sinjalizuesit tek zyrtari përgjegjës, që po b</w:t>
      </w:r>
      <w:r w:rsidR="00DF0576">
        <w:rPr>
          <w:rFonts w:ascii="Times New Roman" w:hAnsi="Times New Roman" w:cs="Times New Roman"/>
          <w:sz w:val="24"/>
          <w:szCs w:val="24"/>
        </w:rPr>
        <w:t xml:space="preserve">ëhet </w:t>
      </w:r>
      <w:r>
        <w:rPr>
          <w:rFonts w:ascii="Times New Roman" w:hAnsi="Times New Roman" w:cs="Times New Roman"/>
          <w:sz w:val="24"/>
          <w:szCs w:val="24"/>
        </w:rPr>
        <w:t>raportim sinjalizues kundër tij</w:t>
      </w:r>
      <w:r w:rsidR="00DF0576">
        <w:rPr>
          <w:rFonts w:ascii="Times New Roman" w:hAnsi="Times New Roman" w:cs="Times New Roman"/>
          <w:sz w:val="24"/>
          <w:szCs w:val="24"/>
        </w:rPr>
        <w:t xml:space="preserve"> (kjo kuptohet që vlen për rastet kur sinjalizuesi dëshiron të jetë anonim për zyrtarin përgjegjës)</w:t>
      </w:r>
      <w:r>
        <w:rPr>
          <w:rFonts w:ascii="Times New Roman" w:hAnsi="Times New Roman" w:cs="Times New Roman"/>
          <w:sz w:val="24"/>
          <w:szCs w:val="24"/>
        </w:rPr>
        <w:t>.</w:t>
      </w:r>
    </w:p>
    <w:p w14:paraId="79E36CB9" w14:textId="795A8C05" w:rsidR="00032B78" w:rsidRDefault="00032B78" w:rsidP="0044543E">
      <w:pPr>
        <w:tabs>
          <w:tab w:val="left" w:pos="576"/>
        </w:tabs>
        <w:rPr>
          <w:rFonts w:ascii="Times New Roman" w:hAnsi="Times New Roman" w:cs="Times New Roman"/>
          <w:b/>
          <w:bCs/>
          <w:sz w:val="24"/>
          <w:szCs w:val="24"/>
        </w:rPr>
      </w:pPr>
    </w:p>
    <w:p w14:paraId="32C08DDC"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 xml:space="preserve">A ka mbrojtje sinjalizuesi nga veprimet e dëmshme që mund t’I pësoj për sinjalizimet e bërë? </w:t>
      </w:r>
    </w:p>
    <w:p w14:paraId="200EF050"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Po, sinjalizuesi mbrohet nga çdo veprim i dëmshëm që mund të ndërmerret ndaj tij nga AFK-ja për shkak të sinjalizmit në pajtim me dispozitat e ligjit për mbrojtjen e sinjalizuesve, duke përfshirë por pa u kufizuar në:</w:t>
      </w:r>
    </w:p>
    <w:p w14:paraId="7825FA29" w14:textId="77777777" w:rsidR="00032B78" w:rsidRPr="00AA6618" w:rsidRDefault="00032B78" w:rsidP="00032B78">
      <w:pPr>
        <w:pStyle w:val="ListParagraph"/>
        <w:numPr>
          <w:ilvl w:val="0"/>
          <w:numId w:val="26"/>
        </w:numPr>
        <w:rPr>
          <w:rFonts w:ascii="Times New Roman" w:hAnsi="Times New Roman" w:cs="Times New Roman"/>
          <w:sz w:val="24"/>
          <w:szCs w:val="24"/>
        </w:rPr>
      </w:pPr>
      <w:r w:rsidRPr="00AA6618">
        <w:rPr>
          <w:rFonts w:ascii="Times New Roman" w:hAnsi="Times New Roman" w:cs="Times New Roman"/>
          <w:sz w:val="24"/>
          <w:szCs w:val="24"/>
        </w:rPr>
        <w:t>shkarkimin nga puna;</w:t>
      </w:r>
    </w:p>
    <w:p w14:paraId="63FAF393" w14:textId="77777777" w:rsidR="00032B78" w:rsidRPr="00AA6618" w:rsidRDefault="00032B78" w:rsidP="00032B78">
      <w:pPr>
        <w:pStyle w:val="ListParagraph"/>
        <w:numPr>
          <w:ilvl w:val="0"/>
          <w:numId w:val="26"/>
        </w:numPr>
        <w:rPr>
          <w:rFonts w:ascii="Times New Roman" w:hAnsi="Times New Roman" w:cs="Times New Roman"/>
          <w:sz w:val="24"/>
          <w:szCs w:val="24"/>
        </w:rPr>
      </w:pPr>
      <w:r w:rsidRPr="00AA6618">
        <w:rPr>
          <w:rFonts w:ascii="Times New Roman" w:hAnsi="Times New Roman" w:cs="Times New Roman"/>
          <w:sz w:val="24"/>
          <w:szCs w:val="24"/>
        </w:rPr>
        <w:t>pezullimin nga puna ose të një ose më shumë detyrave;</w:t>
      </w:r>
    </w:p>
    <w:p w14:paraId="2D5F31D5" w14:textId="77777777" w:rsidR="00032B78" w:rsidRPr="00AA6618" w:rsidRDefault="00032B78" w:rsidP="00032B78">
      <w:pPr>
        <w:pStyle w:val="ListParagraph"/>
        <w:numPr>
          <w:ilvl w:val="0"/>
          <w:numId w:val="26"/>
        </w:numPr>
        <w:rPr>
          <w:rFonts w:ascii="Times New Roman" w:hAnsi="Times New Roman" w:cs="Times New Roman"/>
          <w:sz w:val="24"/>
          <w:szCs w:val="24"/>
        </w:rPr>
      </w:pPr>
      <w:r w:rsidRPr="00AA6618">
        <w:rPr>
          <w:rFonts w:ascii="Times New Roman" w:hAnsi="Times New Roman" w:cs="Times New Roman"/>
          <w:sz w:val="24"/>
          <w:szCs w:val="24"/>
        </w:rPr>
        <w:t>transferimin brenda ose jashtë institucionit pa pëlqimin e tij;</w:t>
      </w:r>
    </w:p>
    <w:p w14:paraId="380793A4" w14:textId="77777777" w:rsidR="00032B78" w:rsidRPr="00AA6618" w:rsidRDefault="00032B78" w:rsidP="00032B78">
      <w:pPr>
        <w:pStyle w:val="ListParagraph"/>
        <w:numPr>
          <w:ilvl w:val="0"/>
          <w:numId w:val="26"/>
        </w:numPr>
        <w:rPr>
          <w:rFonts w:ascii="Times New Roman" w:hAnsi="Times New Roman" w:cs="Times New Roman"/>
          <w:sz w:val="24"/>
          <w:szCs w:val="24"/>
        </w:rPr>
      </w:pPr>
      <w:r w:rsidRPr="00AA6618">
        <w:rPr>
          <w:rFonts w:ascii="Times New Roman" w:hAnsi="Times New Roman" w:cs="Times New Roman"/>
          <w:sz w:val="24"/>
          <w:szCs w:val="24"/>
        </w:rPr>
        <w:t>uljen në pozitë (degradimin në pozitë);</w:t>
      </w:r>
    </w:p>
    <w:p w14:paraId="15B7DD90" w14:textId="77777777" w:rsidR="00032B78" w:rsidRPr="00AA6618" w:rsidRDefault="00032B78" w:rsidP="00032B78">
      <w:pPr>
        <w:pStyle w:val="ListParagraph"/>
        <w:numPr>
          <w:ilvl w:val="0"/>
          <w:numId w:val="26"/>
        </w:numPr>
        <w:rPr>
          <w:rFonts w:ascii="Times New Roman" w:hAnsi="Times New Roman" w:cs="Times New Roman"/>
          <w:sz w:val="24"/>
          <w:szCs w:val="24"/>
        </w:rPr>
      </w:pPr>
      <w:r w:rsidRPr="00AA6618">
        <w:rPr>
          <w:rFonts w:ascii="Times New Roman" w:hAnsi="Times New Roman" w:cs="Times New Roman"/>
          <w:sz w:val="24"/>
          <w:szCs w:val="24"/>
        </w:rPr>
        <w:t>zvogëlimin e pagës;</w:t>
      </w:r>
    </w:p>
    <w:p w14:paraId="49BB8EC4" w14:textId="77777777" w:rsidR="00032B78" w:rsidRPr="00AA6618" w:rsidRDefault="00032B78" w:rsidP="00032B78">
      <w:pPr>
        <w:pStyle w:val="ListParagraph"/>
        <w:numPr>
          <w:ilvl w:val="0"/>
          <w:numId w:val="26"/>
        </w:numPr>
        <w:rPr>
          <w:rFonts w:ascii="Times New Roman" w:hAnsi="Times New Roman" w:cs="Times New Roman"/>
          <w:sz w:val="24"/>
          <w:szCs w:val="24"/>
        </w:rPr>
      </w:pPr>
      <w:r w:rsidRPr="00AA6618">
        <w:rPr>
          <w:rFonts w:ascii="Times New Roman" w:hAnsi="Times New Roman" w:cs="Times New Roman"/>
          <w:sz w:val="24"/>
          <w:szCs w:val="24"/>
        </w:rPr>
        <w:t>humbjen e statusit dhe privilegjeve;</w:t>
      </w:r>
    </w:p>
    <w:p w14:paraId="3B60CA8C" w14:textId="77777777" w:rsidR="00032B78" w:rsidRPr="00AA6618" w:rsidRDefault="00032B78" w:rsidP="00032B78">
      <w:pPr>
        <w:pStyle w:val="ListParagraph"/>
        <w:numPr>
          <w:ilvl w:val="0"/>
          <w:numId w:val="26"/>
        </w:numPr>
        <w:rPr>
          <w:rFonts w:ascii="Times New Roman" w:hAnsi="Times New Roman" w:cs="Times New Roman"/>
          <w:sz w:val="24"/>
          <w:szCs w:val="24"/>
        </w:rPr>
      </w:pPr>
      <w:r w:rsidRPr="00AA6618">
        <w:rPr>
          <w:rFonts w:ascii="Times New Roman" w:hAnsi="Times New Roman" w:cs="Times New Roman"/>
          <w:sz w:val="24"/>
          <w:szCs w:val="24"/>
        </w:rPr>
        <w:t>mosngritjen në pozitë pengimin në avancim;</w:t>
      </w:r>
    </w:p>
    <w:p w14:paraId="0B47326E" w14:textId="77777777" w:rsidR="00032B78" w:rsidRPr="00AA6618" w:rsidRDefault="00032B78" w:rsidP="00032B78">
      <w:pPr>
        <w:pStyle w:val="ListParagraph"/>
        <w:numPr>
          <w:ilvl w:val="0"/>
          <w:numId w:val="26"/>
        </w:numPr>
        <w:rPr>
          <w:rFonts w:ascii="Times New Roman" w:hAnsi="Times New Roman" w:cs="Times New Roman"/>
          <w:sz w:val="24"/>
          <w:szCs w:val="24"/>
        </w:rPr>
      </w:pPr>
      <w:r w:rsidRPr="00AA6618">
        <w:rPr>
          <w:rFonts w:ascii="Times New Roman" w:hAnsi="Times New Roman" w:cs="Times New Roman"/>
          <w:sz w:val="24"/>
          <w:szCs w:val="24"/>
        </w:rPr>
        <w:t>heqjen e të drejtës për të marrë pjesë në trajnime;</w:t>
      </w:r>
    </w:p>
    <w:p w14:paraId="45666A12" w14:textId="77777777" w:rsidR="00032B78" w:rsidRPr="00AA6618" w:rsidRDefault="00032B78" w:rsidP="00032B78">
      <w:pPr>
        <w:pStyle w:val="ListParagraph"/>
        <w:numPr>
          <w:ilvl w:val="0"/>
          <w:numId w:val="26"/>
        </w:numPr>
        <w:rPr>
          <w:rFonts w:ascii="Times New Roman" w:hAnsi="Times New Roman" w:cs="Times New Roman"/>
          <w:sz w:val="24"/>
          <w:szCs w:val="24"/>
        </w:rPr>
      </w:pPr>
      <w:r w:rsidRPr="00AA6618">
        <w:rPr>
          <w:rFonts w:ascii="Times New Roman" w:hAnsi="Times New Roman" w:cs="Times New Roman"/>
          <w:sz w:val="24"/>
          <w:szCs w:val="24"/>
        </w:rPr>
        <w:t>vlerësime negative në marrëdhënien e punës (evaluim negativ /të disfavorshëm);</w:t>
      </w:r>
    </w:p>
    <w:p w14:paraId="050012A7" w14:textId="77777777" w:rsidR="00032B78" w:rsidRPr="00AA6618" w:rsidRDefault="00032B78" w:rsidP="00032B78">
      <w:pPr>
        <w:pStyle w:val="ListParagraph"/>
        <w:numPr>
          <w:ilvl w:val="0"/>
          <w:numId w:val="26"/>
        </w:numPr>
        <w:rPr>
          <w:rFonts w:ascii="Times New Roman" w:hAnsi="Times New Roman" w:cs="Times New Roman"/>
          <w:sz w:val="24"/>
          <w:szCs w:val="24"/>
        </w:rPr>
      </w:pPr>
      <w:r w:rsidRPr="00AA6618">
        <w:rPr>
          <w:rFonts w:ascii="Times New Roman" w:hAnsi="Times New Roman" w:cs="Times New Roman"/>
          <w:sz w:val="24"/>
          <w:szCs w:val="24"/>
        </w:rPr>
        <w:t>anulimin e një licence ose leje;</w:t>
      </w:r>
    </w:p>
    <w:p w14:paraId="6ED84989" w14:textId="77777777" w:rsidR="00032B78" w:rsidRPr="00AA6618" w:rsidRDefault="00032B78" w:rsidP="00032B78">
      <w:pPr>
        <w:pStyle w:val="ListParagraph"/>
        <w:numPr>
          <w:ilvl w:val="0"/>
          <w:numId w:val="26"/>
        </w:numPr>
        <w:rPr>
          <w:rFonts w:ascii="Times New Roman" w:hAnsi="Times New Roman" w:cs="Times New Roman"/>
          <w:sz w:val="24"/>
          <w:szCs w:val="24"/>
        </w:rPr>
      </w:pPr>
      <w:r w:rsidRPr="00AA6618">
        <w:rPr>
          <w:rFonts w:ascii="Times New Roman" w:hAnsi="Times New Roman" w:cs="Times New Roman"/>
          <w:sz w:val="24"/>
          <w:szCs w:val="24"/>
        </w:rPr>
        <w:t>përfundimin e një kontrate për mallra apo shërbime;</w:t>
      </w:r>
    </w:p>
    <w:p w14:paraId="7A8A07CC" w14:textId="77777777" w:rsidR="00032B78" w:rsidRPr="00AA6618" w:rsidRDefault="00032B78" w:rsidP="00032B78">
      <w:pPr>
        <w:pStyle w:val="ListParagraph"/>
        <w:numPr>
          <w:ilvl w:val="0"/>
          <w:numId w:val="26"/>
        </w:numPr>
        <w:rPr>
          <w:rFonts w:ascii="Times New Roman" w:hAnsi="Times New Roman" w:cs="Times New Roman"/>
          <w:sz w:val="24"/>
          <w:szCs w:val="24"/>
        </w:rPr>
      </w:pPr>
      <w:r w:rsidRPr="00AA6618">
        <w:rPr>
          <w:rFonts w:ascii="Times New Roman" w:hAnsi="Times New Roman" w:cs="Times New Roman"/>
          <w:sz w:val="24"/>
          <w:szCs w:val="24"/>
        </w:rPr>
        <w:t>veprime të tjera të dëmshme në lidhje me marrëdhënien e punës.</w:t>
      </w:r>
    </w:p>
    <w:p w14:paraId="1C5A2734"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Çdo veprim i dëmshëm ndaj sinjalizuesit është i pavlefshmëm dhe sinjalizuesi në cilësinë e të punësuarit, i cili u është nënshtruar veprimeve të dëmshme në vendin e punës, ka të drejtë që t’i drejtohet gjykatës kompetente për realizimin e të mbrojtjes dhe të drejtave si sinjalizues.</w:t>
      </w:r>
    </w:p>
    <w:p w14:paraId="499EC6BD" w14:textId="77777777" w:rsidR="00032B78" w:rsidRDefault="00032B78" w:rsidP="00032B78">
      <w:pPr>
        <w:rPr>
          <w:rFonts w:ascii="Times New Roman" w:hAnsi="Times New Roman" w:cs="Times New Roman"/>
          <w:b/>
          <w:bCs/>
          <w:sz w:val="24"/>
          <w:szCs w:val="24"/>
        </w:rPr>
      </w:pPr>
    </w:p>
    <w:p w14:paraId="6B3B1A1F" w14:textId="77777777" w:rsidR="00032B78" w:rsidRPr="00AA6618" w:rsidRDefault="00032B78" w:rsidP="00032B78">
      <w:pPr>
        <w:rPr>
          <w:rFonts w:ascii="Times New Roman" w:hAnsi="Times New Roman" w:cs="Times New Roman"/>
          <w:b/>
          <w:bCs/>
          <w:sz w:val="24"/>
          <w:szCs w:val="24"/>
        </w:rPr>
      </w:pPr>
      <w:r w:rsidRPr="00AA6618">
        <w:rPr>
          <w:rFonts w:ascii="Times New Roman" w:hAnsi="Times New Roman" w:cs="Times New Roman"/>
          <w:b/>
          <w:bCs/>
          <w:sz w:val="24"/>
          <w:szCs w:val="24"/>
        </w:rPr>
        <w:t>Dëmshpërblimi I takon sinjalizuesit në rast të ushtrimit të veprimeve të dëmshme ndaj tij</w:t>
      </w:r>
    </w:p>
    <w:p w14:paraId="556612D1"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Çdo person i cili mund të ketë pësuar veprim të dëmshëm si pasojë e sinjalizimit, ka të drejtë të kërkoj në gjykatën kompetente shpërblim për dëmin e pësuar nga veprimi i dëmshëm në pajtim me legjislacionin në fuqi.</w:t>
      </w:r>
    </w:p>
    <w:p w14:paraId="47ECC9FF" w14:textId="77777777" w:rsidR="00032B78" w:rsidRPr="00AA6618" w:rsidRDefault="00032B78" w:rsidP="00032B78">
      <w:pPr>
        <w:rPr>
          <w:rFonts w:ascii="Times New Roman" w:hAnsi="Times New Roman" w:cs="Times New Roman"/>
          <w:sz w:val="24"/>
          <w:szCs w:val="24"/>
        </w:rPr>
      </w:pPr>
      <w:r w:rsidRPr="00AA6618">
        <w:rPr>
          <w:rFonts w:ascii="Times New Roman" w:hAnsi="Times New Roman" w:cs="Times New Roman"/>
          <w:sz w:val="24"/>
          <w:szCs w:val="24"/>
        </w:rPr>
        <w:t>Për më shumë, mund t’i referoheni edhe akteve si vijojnë:</w:t>
      </w:r>
    </w:p>
    <w:p w14:paraId="620E0EF5" w14:textId="77777777" w:rsidR="00032B78" w:rsidRPr="00AA6618" w:rsidRDefault="00032B78" w:rsidP="00032B78">
      <w:pPr>
        <w:pStyle w:val="ListParagraph"/>
        <w:numPr>
          <w:ilvl w:val="0"/>
          <w:numId w:val="27"/>
        </w:numPr>
        <w:rPr>
          <w:rFonts w:ascii="Times New Roman" w:hAnsi="Times New Roman" w:cs="Times New Roman"/>
          <w:sz w:val="24"/>
          <w:szCs w:val="24"/>
        </w:rPr>
      </w:pPr>
      <w:r w:rsidRPr="00AA6618">
        <w:rPr>
          <w:rFonts w:ascii="Times New Roman" w:hAnsi="Times New Roman" w:cs="Times New Roman"/>
          <w:sz w:val="24"/>
          <w:szCs w:val="24"/>
        </w:rPr>
        <w:lastRenderedPageBreak/>
        <w:t xml:space="preserve">POLITIKA E AFK-së PËR PRANIMIN DHE TRAJTIMIN E RASTEVE TË SINJALIZIMEVE SI DHE MBROJTJEN E SINJALIZUESVE SINJALIZIM dhe  </w:t>
      </w:r>
    </w:p>
    <w:p w14:paraId="5060A63E" w14:textId="77777777" w:rsidR="00032B78" w:rsidRDefault="00032B78" w:rsidP="00032B78">
      <w:pPr>
        <w:pStyle w:val="ListParagraph"/>
        <w:rPr>
          <w:rFonts w:ascii="Times New Roman" w:hAnsi="Times New Roman" w:cs="Times New Roman"/>
          <w:sz w:val="24"/>
          <w:szCs w:val="24"/>
        </w:rPr>
      </w:pPr>
    </w:p>
    <w:p w14:paraId="26D67F2D" w14:textId="77777777" w:rsidR="00032B78" w:rsidRPr="00AA6618" w:rsidRDefault="00032B78" w:rsidP="00032B78">
      <w:pPr>
        <w:pStyle w:val="ListParagraph"/>
        <w:numPr>
          <w:ilvl w:val="0"/>
          <w:numId w:val="27"/>
        </w:numPr>
        <w:rPr>
          <w:rFonts w:ascii="Times New Roman" w:hAnsi="Times New Roman" w:cs="Times New Roman"/>
          <w:sz w:val="24"/>
          <w:szCs w:val="24"/>
        </w:rPr>
      </w:pPr>
      <w:r w:rsidRPr="00AA6618">
        <w:rPr>
          <w:rFonts w:ascii="Times New Roman" w:hAnsi="Times New Roman" w:cs="Times New Roman"/>
          <w:sz w:val="24"/>
          <w:szCs w:val="24"/>
        </w:rPr>
        <w:t>LIGJIT Nr. 06/L -085 PËR MBROJTJEN E SINJALIZUESVE</w:t>
      </w:r>
    </w:p>
    <w:p w14:paraId="0DD9B558" w14:textId="77777777" w:rsidR="00032B78" w:rsidRDefault="00032B78" w:rsidP="00032B78">
      <w:pPr>
        <w:pStyle w:val="ListParagraph"/>
        <w:ind w:left="360"/>
        <w:rPr>
          <w:rFonts w:ascii="Times New Roman" w:hAnsi="Times New Roman" w:cs="Times New Roman"/>
          <w:sz w:val="24"/>
          <w:szCs w:val="24"/>
        </w:rPr>
      </w:pPr>
    </w:p>
    <w:p w14:paraId="740EBC32" w14:textId="77777777" w:rsidR="00032B78" w:rsidRPr="00AA6618" w:rsidRDefault="00032B78" w:rsidP="00032B78">
      <w:pPr>
        <w:pStyle w:val="ListParagraph"/>
        <w:ind w:left="360"/>
        <w:rPr>
          <w:rFonts w:ascii="Times New Roman" w:hAnsi="Times New Roman" w:cs="Times New Roman"/>
          <w:sz w:val="24"/>
          <w:szCs w:val="24"/>
        </w:rPr>
      </w:pPr>
    </w:p>
    <w:p w14:paraId="3CFAF3CC" w14:textId="77777777" w:rsidR="00032B78" w:rsidRPr="00504CD0" w:rsidRDefault="00032B78" w:rsidP="00032B78">
      <w:pPr>
        <w:pStyle w:val="ListParagraph"/>
        <w:ind w:left="360"/>
        <w:rPr>
          <w:rFonts w:ascii="Times New Roman" w:hAnsi="Times New Roman" w:cs="Times New Roman"/>
          <w:b/>
          <w:bCs/>
          <w:sz w:val="28"/>
          <w:szCs w:val="28"/>
        </w:rPr>
      </w:pPr>
      <w:r w:rsidRPr="00504CD0">
        <w:rPr>
          <w:rFonts w:ascii="Times New Roman" w:hAnsi="Times New Roman" w:cs="Times New Roman"/>
          <w:b/>
          <w:bCs/>
          <w:sz w:val="28"/>
          <w:szCs w:val="28"/>
        </w:rPr>
        <w:t>Kontaktet e Zyrtarit Përgjegjës për Sinjalizim:</w:t>
      </w:r>
    </w:p>
    <w:p w14:paraId="0267B20E" w14:textId="77777777" w:rsidR="00032B78" w:rsidRPr="00504CD0" w:rsidRDefault="00032B78" w:rsidP="00032B78">
      <w:pPr>
        <w:pStyle w:val="ListParagraph"/>
        <w:ind w:left="360"/>
        <w:rPr>
          <w:rFonts w:ascii="Times New Roman" w:hAnsi="Times New Roman" w:cs="Times New Roman"/>
          <w:b/>
          <w:bCs/>
          <w:sz w:val="28"/>
          <w:szCs w:val="28"/>
        </w:rPr>
      </w:pPr>
    </w:p>
    <w:p w14:paraId="5F266780" w14:textId="77777777" w:rsidR="00032B78" w:rsidRPr="00504CD0" w:rsidRDefault="00032B78" w:rsidP="00032B78">
      <w:pPr>
        <w:pStyle w:val="ListParagraph"/>
        <w:ind w:left="360"/>
        <w:rPr>
          <w:rFonts w:ascii="Times New Roman" w:hAnsi="Times New Roman" w:cs="Times New Roman"/>
          <w:b/>
          <w:bCs/>
          <w:sz w:val="28"/>
          <w:szCs w:val="28"/>
        </w:rPr>
      </w:pPr>
      <w:r w:rsidRPr="00504CD0">
        <w:rPr>
          <w:rFonts w:ascii="Times New Roman" w:hAnsi="Times New Roman" w:cs="Times New Roman"/>
          <w:b/>
          <w:bCs/>
          <w:sz w:val="28"/>
          <w:szCs w:val="28"/>
        </w:rPr>
        <w:t>e-mail: afksinjalizimi@afkonline.org</w:t>
      </w:r>
    </w:p>
    <w:p w14:paraId="49128EDA" w14:textId="773765BE" w:rsidR="00AF7C83" w:rsidRPr="009711E0" w:rsidRDefault="00032B78" w:rsidP="00032B78">
      <w:pPr>
        <w:pStyle w:val="ListParagraph"/>
        <w:ind w:left="360"/>
        <w:rPr>
          <w:rFonts w:ascii="Times New Roman" w:hAnsi="Times New Roman" w:cs="Times New Roman"/>
          <w:sz w:val="24"/>
          <w:szCs w:val="24"/>
        </w:rPr>
      </w:pPr>
      <w:r w:rsidRPr="00504CD0">
        <w:rPr>
          <w:rFonts w:ascii="Times New Roman" w:hAnsi="Times New Roman" w:cs="Times New Roman"/>
          <w:b/>
          <w:bCs/>
          <w:sz w:val="28"/>
          <w:szCs w:val="28"/>
        </w:rPr>
        <w:t>mob: +383 49 47 57 55</w:t>
      </w:r>
      <w:r w:rsidR="006C5AE4" w:rsidRPr="009711E0">
        <w:rPr>
          <w:rFonts w:ascii="Times New Roman" w:hAnsi="Times New Roman" w:cs="Times New Roman"/>
          <w:sz w:val="24"/>
          <w:szCs w:val="24"/>
        </w:rPr>
        <w:tab/>
      </w:r>
    </w:p>
    <w:p w14:paraId="2C133DF0" w14:textId="77777777" w:rsidR="00D26F29" w:rsidRPr="009711E0" w:rsidRDefault="00D26F29" w:rsidP="00D26F29">
      <w:pPr>
        <w:pStyle w:val="ListParagraph"/>
        <w:ind w:left="360"/>
        <w:jc w:val="center"/>
        <w:rPr>
          <w:rFonts w:ascii="Times New Roman" w:hAnsi="Times New Roman" w:cs="Times New Roman"/>
          <w:b/>
          <w:bCs/>
          <w:sz w:val="24"/>
          <w:szCs w:val="24"/>
        </w:rPr>
      </w:pPr>
    </w:p>
    <w:sectPr w:rsidR="00D26F29" w:rsidRPr="009711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F5C5" w14:textId="77777777" w:rsidR="002B610E" w:rsidRDefault="002B610E" w:rsidP="00153FA3">
      <w:pPr>
        <w:spacing w:after="0" w:line="240" w:lineRule="auto"/>
      </w:pPr>
      <w:r>
        <w:separator/>
      </w:r>
    </w:p>
  </w:endnote>
  <w:endnote w:type="continuationSeparator" w:id="0">
    <w:p w14:paraId="41897B3D" w14:textId="77777777" w:rsidR="002B610E" w:rsidRDefault="002B610E" w:rsidP="0015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C0A3" w14:textId="77777777" w:rsidR="002B610E" w:rsidRDefault="002B610E" w:rsidP="00153FA3">
      <w:pPr>
        <w:spacing w:after="0" w:line="240" w:lineRule="auto"/>
      </w:pPr>
      <w:r>
        <w:separator/>
      </w:r>
    </w:p>
  </w:footnote>
  <w:footnote w:type="continuationSeparator" w:id="0">
    <w:p w14:paraId="7C84DA39" w14:textId="77777777" w:rsidR="002B610E" w:rsidRDefault="002B610E" w:rsidP="00153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DF0"/>
    <w:multiLevelType w:val="hybridMultilevel"/>
    <w:tmpl w:val="026A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07C00"/>
    <w:multiLevelType w:val="hybridMultilevel"/>
    <w:tmpl w:val="D520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F6816"/>
    <w:multiLevelType w:val="hybridMultilevel"/>
    <w:tmpl w:val="AAAA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10E3"/>
    <w:multiLevelType w:val="hybridMultilevel"/>
    <w:tmpl w:val="2A52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60D96"/>
    <w:multiLevelType w:val="hybridMultilevel"/>
    <w:tmpl w:val="AE56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6099B"/>
    <w:multiLevelType w:val="hybridMultilevel"/>
    <w:tmpl w:val="20860C8E"/>
    <w:lvl w:ilvl="0" w:tplc="23BC4D8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C396A"/>
    <w:multiLevelType w:val="hybridMultilevel"/>
    <w:tmpl w:val="2DBE5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EB3F04"/>
    <w:multiLevelType w:val="hybridMultilevel"/>
    <w:tmpl w:val="8A44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B31BE"/>
    <w:multiLevelType w:val="hybridMultilevel"/>
    <w:tmpl w:val="041E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E75F6"/>
    <w:multiLevelType w:val="hybridMultilevel"/>
    <w:tmpl w:val="BA0A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A069A"/>
    <w:multiLevelType w:val="hybridMultilevel"/>
    <w:tmpl w:val="D3FC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A4876"/>
    <w:multiLevelType w:val="hybridMultilevel"/>
    <w:tmpl w:val="2C92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F5F25"/>
    <w:multiLevelType w:val="hybridMultilevel"/>
    <w:tmpl w:val="CE1C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D64D4"/>
    <w:multiLevelType w:val="multilevel"/>
    <w:tmpl w:val="3B407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441447"/>
    <w:multiLevelType w:val="hybridMultilevel"/>
    <w:tmpl w:val="61AC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158BE"/>
    <w:multiLevelType w:val="hybridMultilevel"/>
    <w:tmpl w:val="94FE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A7EC7"/>
    <w:multiLevelType w:val="hybridMultilevel"/>
    <w:tmpl w:val="E13A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53537"/>
    <w:multiLevelType w:val="hybridMultilevel"/>
    <w:tmpl w:val="2794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F0163"/>
    <w:multiLevelType w:val="hybridMultilevel"/>
    <w:tmpl w:val="C506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43001"/>
    <w:multiLevelType w:val="hybridMultilevel"/>
    <w:tmpl w:val="304C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71196"/>
    <w:multiLevelType w:val="hybridMultilevel"/>
    <w:tmpl w:val="B1C4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8056A4"/>
    <w:multiLevelType w:val="hybridMultilevel"/>
    <w:tmpl w:val="1262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5F0D1F"/>
    <w:multiLevelType w:val="hybridMultilevel"/>
    <w:tmpl w:val="300E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1B3271"/>
    <w:multiLevelType w:val="multilevel"/>
    <w:tmpl w:val="9BDA7830"/>
    <w:lvl w:ilvl="0">
      <w:start w:val="1"/>
      <w:numFmt w:val="decimal"/>
      <w:lvlText w:val="%1."/>
      <w:lvlJc w:val="right"/>
      <w:pPr>
        <w:ind w:left="0" w:hanging="141"/>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4" w15:restartNumberingAfterBreak="0">
    <w:nsid w:val="76322E6E"/>
    <w:multiLevelType w:val="hybridMultilevel"/>
    <w:tmpl w:val="DFC8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E7C31"/>
    <w:multiLevelType w:val="hybridMultilevel"/>
    <w:tmpl w:val="86A6093C"/>
    <w:lvl w:ilvl="0" w:tplc="23BC4D8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7644CD"/>
    <w:multiLevelType w:val="hybridMultilevel"/>
    <w:tmpl w:val="FAE02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0663641">
    <w:abstractNumId w:val="13"/>
  </w:num>
  <w:num w:numId="2" w16cid:durableId="2044016093">
    <w:abstractNumId w:val="4"/>
  </w:num>
  <w:num w:numId="3" w16cid:durableId="172230346">
    <w:abstractNumId w:val="5"/>
  </w:num>
  <w:num w:numId="4" w16cid:durableId="1094015818">
    <w:abstractNumId w:val="25"/>
  </w:num>
  <w:num w:numId="5" w16cid:durableId="1376344927">
    <w:abstractNumId w:val="6"/>
  </w:num>
  <w:num w:numId="6" w16cid:durableId="758258932">
    <w:abstractNumId w:val="26"/>
  </w:num>
  <w:num w:numId="7" w16cid:durableId="759716606">
    <w:abstractNumId w:val="23"/>
  </w:num>
  <w:num w:numId="8" w16cid:durableId="55134029">
    <w:abstractNumId w:val="3"/>
  </w:num>
  <w:num w:numId="9" w16cid:durableId="1767262645">
    <w:abstractNumId w:val="20"/>
  </w:num>
  <w:num w:numId="10" w16cid:durableId="604389009">
    <w:abstractNumId w:val="24"/>
  </w:num>
  <w:num w:numId="11" w16cid:durableId="759377426">
    <w:abstractNumId w:val="8"/>
  </w:num>
  <w:num w:numId="12" w16cid:durableId="1485664497">
    <w:abstractNumId w:val="10"/>
  </w:num>
  <w:num w:numId="13" w16cid:durableId="1820464640">
    <w:abstractNumId w:val="11"/>
  </w:num>
  <w:num w:numId="14" w16cid:durableId="1461531929">
    <w:abstractNumId w:val="15"/>
  </w:num>
  <w:num w:numId="15" w16cid:durableId="777068691">
    <w:abstractNumId w:val="17"/>
  </w:num>
  <w:num w:numId="16" w16cid:durableId="542401247">
    <w:abstractNumId w:val="19"/>
  </w:num>
  <w:num w:numId="17" w16cid:durableId="2015258595">
    <w:abstractNumId w:val="14"/>
  </w:num>
  <w:num w:numId="18" w16cid:durableId="1855262797">
    <w:abstractNumId w:val="2"/>
  </w:num>
  <w:num w:numId="19" w16cid:durableId="1368868510">
    <w:abstractNumId w:val="21"/>
  </w:num>
  <w:num w:numId="20" w16cid:durableId="716786007">
    <w:abstractNumId w:val="16"/>
  </w:num>
  <w:num w:numId="21" w16cid:durableId="1252161734">
    <w:abstractNumId w:val="1"/>
  </w:num>
  <w:num w:numId="22" w16cid:durableId="1667904529">
    <w:abstractNumId w:val="12"/>
  </w:num>
  <w:num w:numId="23" w16cid:durableId="1877547833">
    <w:abstractNumId w:val="7"/>
  </w:num>
  <w:num w:numId="24" w16cid:durableId="1680814623">
    <w:abstractNumId w:val="0"/>
  </w:num>
  <w:num w:numId="25" w16cid:durableId="1509490782">
    <w:abstractNumId w:val="18"/>
  </w:num>
  <w:num w:numId="26" w16cid:durableId="730932312">
    <w:abstractNumId w:val="22"/>
  </w:num>
  <w:num w:numId="27" w16cid:durableId="1867212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C1"/>
    <w:rsid w:val="00032B78"/>
    <w:rsid w:val="0005302E"/>
    <w:rsid w:val="000641CC"/>
    <w:rsid w:val="000747FE"/>
    <w:rsid w:val="000A3440"/>
    <w:rsid w:val="000C0670"/>
    <w:rsid w:val="000E00FA"/>
    <w:rsid w:val="000E3B45"/>
    <w:rsid w:val="00132E0A"/>
    <w:rsid w:val="00140093"/>
    <w:rsid w:val="00153FA3"/>
    <w:rsid w:val="001563FE"/>
    <w:rsid w:val="00164F87"/>
    <w:rsid w:val="0017098C"/>
    <w:rsid w:val="00194117"/>
    <w:rsid w:val="001B70C3"/>
    <w:rsid w:val="001E0438"/>
    <w:rsid w:val="001E5BE6"/>
    <w:rsid w:val="0022177A"/>
    <w:rsid w:val="0024355D"/>
    <w:rsid w:val="00246CFE"/>
    <w:rsid w:val="00267E94"/>
    <w:rsid w:val="0028065E"/>
    <w:rsid w:val="00297B69"/>
    <w:rsid w:val="002A4025"/>
    <w:rsid w:val="002B610E"/>
    <w:rsid w:val="002C482B"/>
    <w:rsid w:val="002D0856"/>
    <w:rsid w:val="002D5EA2"/>
    <w:rsid w:val="002E358B"/>
    <w:rsid w:val="002E479A"/>
    <w:rsid w:val="002F6111"/>
    <w:rsid w:val="00301505"/>
    <w:rsid w:val="003353B3"/>
    <w:rsid w:val="00365684"/>
    <w:rsid w:val="0037462A"/>
    <w:rsid w:val="00380DB4"/>
    <w:rsid w:val="0038101D"/>
    <w:rsid w:val="00385C08"/>
    <w:rsid w:val="003907CA"/>
    <w:rsid w:val="003F4DBE"/>
    <w:rsid w:val="00403E99"/>
    <w:rsid w:val="004113C1"/>
    <w:rsid w:val="00421C99"/>
    <w:rsid w:val="00430759"/>
    <w:rsid w:val="00436E58"/>
    <w:rsid w:val="0044543E"/>
    <w:rsid w:val="00452801"/>
    <w:rsid w:val="00453293"/>
    <w:rsid w:val="004C07A9"/>
    <w:rsid w:val="00504CD0"/>
    <w:rsid w:val="00550C47"/>
    <w:rsid w:val="00563E50"/>
    <w:rsid w:val="00572DA5"/>
    <w:rsid w:val="00574BFC"/>
    <w:rsid w:val="005A4D13"/>
    <w:rsid w:val="00632156"/>
    <w:rsid w:val="006C5AE4"/>
    <w:rsid w:val="00776AC8"/>
    <w:rsid w:val="00783176"/>
    <w:rsid w:val="007A392F"/>
    <w:rsid w:val="007D0A2D"/>
    <w:rsid w:val="00837E2F"/>
    <w:rsid w:val="0085355D"/>
    <w:rsid w:val="008536EA"/>
    <w:rsid w:val="00874953"/>
    <w:rsid w:val="00894A0E"/>
    <w:rsid w:val="00895282"/>
    <w:rsid w:val="00897CB0"/>
    <w:rsid w:val="008A02D1"/>
    <w:rsid w:val="008B508C"/>
    <w:rsid w:val="008C749E"/>
    <w:rsid w:val="00967236"/>
    <w:rsid w:val="009711E0"/>
    <w:rsid w:val="009732BD"/>
    <w:rsid w:val="009737A6"/>
    <w:rsid w:val="00991A98"/>
    <w:rsid w:val="00994937"/>
    <w:rsid w:val="009C0031"/>
    <w:rsid w:val="009D4519"/>
    <w:rsid w:val="00A742AC"/>
    <w:rsid w:val="00AA12C2"/>
    <w:rsid w:val="00AA1B70"/>
    <w:rsid w:val="00AB7AE6"/>
    <w:rsid w:val="00AE2241"/>
    <w:rsid w:val="00AE4FBF"/>
    <w:rsid w:val="00AF7021"/>
    <w:rsid w:val="00AF7C83"/>
    <w:rsid w:val="00B066E9"/>
    <w:rsid w:val="00B21AB6"/>
    <w:rsid w:val="00B32508"/>
    <w:rsid w:val="00B4046E"/>
    <w:rsid w:val="00BE46B1"/>
    <w:rsid w:val="00C01798"/>
    <w:rsid w:val="00C23F58"/>
    <w:rsid w:val="00C321CA"/>
    <w:rsid w:val="00C46A53"/>
    <w:rsid w:val="00C52781"/>
    <w:rsid w:val="00C571B3"/>
    <w:rsid w:val="00C60740"/>
    <w:rsid w:val="00C739C2"/>
    <w:rsid w:val="00CC45A8"/>
    <w:rsid w:val="00CE2470"/>
    <w:rsid w:val="00D13B06"/>
    <w:rsid w:val="00D174BB"/>
    <w:rsid w:val="00D26F29"/>
    <w:rsid w:val="00D27209"/>
    <w:rsid w:val="00D523AC"/>
    <w:rsid w:val="00D547CB"/>
    <w:rsid w:val="00D54ABA"/>
    <w:rsid w:val="00D813A3"/>
    <w:rsid w:val="00D863CB"/>
    <w:rsid w:val="00D91053"/>
    <w:rsid w:val="00DA64D5"/>
    <w:rsid w:val="00DB313D"/>
    <w:rsid w:val="00DD64EB"/>
    <w:rsid w:val="00DD6527"/>
    <w:rsid w:val="00DF0576"/>
    <w:rsid w:val="00E03D55"/>
    <w:rsid w:val="00E06D2A"/>
    <w:rsid w:val="00E338CA"/>
    <w:rsid w:val="00E658E3"/>
    <w:rsid w:val="00EA06E9"/>
    <w:rsid w:val="00ED340E"/>
    <w:rsid w:val="00ED37FA"/>
    <w:rsid w:val="00F166AE"/>
    <w:rsid w:val="00F54A22"/>
    <w:rsid w:val="00F85E36"/>
    <w:rsid w:val="00FF2E39"/>
    <w:rsid w:val="00FF3557"/>
    <w:rsid w:val="00FF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B207"/>
  <w15:chartTrackingRefBased/>
  <w15:docId w15:val="{5901D71D-D9CD-4C78-905E-0B8E747D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E39"/>
    <w:pPr>
      <w:ind w:left="720"/>
      <w:contextualSpacing/>
    </w:pPr>
  </w:style>
  <w:style w:type="character" w:styleId="Hyperlink">
    <w:name w:val="Hyperlink"/>
    <w:basedOn w:val="DefaultParagraphFont"/>
    <w:uiPriority w:val="99"/>
    <w:unhideWhenUsed/>
    <w:rsid w:val="002A4025"/>
    <w:rPr>
      <w:color w:val="0563C1" w:themeColor="hyperlink"/>
      <w:u w:val="single"/>
    </w:rPr>
  </w:style>
  <w:style w:type="character" w:styleId="UnresolvedMention">
    <w:name w:val="Unresolved Mention"/>
    <w:basedOn w:val="DefaultParagraphFont"/>
    <w:uiPriority w:val="99"/>
    <w:semiHidden/>
    <w:unhideWhenUsed/>
    <w:rsid w:val="002A4025"/>
    <w:rPr>
      <w:color w:val="605E5C"/>
      <w:shd w:val="clear" w:color="auto" w:fill="E1DFDD"/>
    </w:rPr>
  </w:style>
  <w:style w:type="paragraph" w:styleId="Header">
    <w:name w:val="header"/>
    <w:basedOn w:val="Normal"/>
    <w:link w:val="HeaderChar"/>
    <w:uiPriority w:val="99"/>
    <w:unhideWhenUsed/>
    <w:rsid w:val="00153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FA3"/>
  </w:style>
  <w:style w:type="paragraph" w:styleId="Footer">
    <w:name w:val="footer"/>
    <w:basedOn w:val="Normal"/>
    <w:link w:val="FooterChar"/>
    <w:uiPriority w:val="99"/>
    <w:unhideWhenUsed/>
    <w:rsid w:val="00153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fksinjalizimi@afk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1</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Besfort Mustafaj</dc:creator>
  <cp:keywords/>
  <dc:description/>
  <cp:lastModifiedBy>Besfort Mustafaj</cp:lastModifiedBy>
  <cp:revision>79</cp:revision>
  <dcterms:created xsi:type="dcterms:W3CDTF">2023-07-24T07:19:00Z</dcterms:created>
  <dcterms:modified xsi:type="dcterms:W3CDTF">2025-10-24T08:47:00Z</dcterms:modified>
</cp:coreProperties>
</file>